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700" w:rsidRDefault="00621700" w:rsidP="00621700">
      <w:pPr>
        <w:spacing w:after="0" w:line="240" w:lineRule="auto"/>
        <w:jc w:val="center"/>
        <w:rPr>
          <w:rFonts w:ascii="Sylfaen" w:eastAsia="Calibri" w:hAnsi="Sylfaen" w:cs="Times New Roman"/>
          <w:b/>
          <w:sz w:val="24"/>
          <w:szCs w:val="24"/>
          <w:lang w:val="hy-AM"/>
        </w:rPr>
      </w:pPr>
      <w:r>
        <w:rPr>
          <w:rFonts w:ascii="Sylfaen" w:eastAsia="Calibri" w:hAnsi="Sylfaen" w:cs="Times New Roman"/>
          <w:b/>
          <w:sz w:val="24"/>
          <w:szCs w:val="24"/>
          <w:lang w:val="hy-AM"/>
        </w:rPr>
        <w:t>Իրավիճակային խնդիր</w:t>
      </w:r>
    </w:p>
    <w:p w:rsidR="00621700" w:rsidRDefault="00621700" w:rsidP="00621700">
      <w:pPr>
        <w:spacing w:after="0" w:line="240" w:lineRule="auto"/>
        <w:jc w:val="center"/>
        <w:rPr>
          <w:rFonts w:ascii="Sylfaen" w:eastAsia="Calibri" w:hAnsi="Sylfaen" w:cs="Times New Roman"/>
        </w:rPr>
      </w:pPr>
    </w:p>
    <w:p w:rsidR="00621700" w:rsidRPr="00621700" w:rsidRDefault="00621700" w:rsidP="00621700">
      <w:pPr>
        <w:spacing w:after="0" w:line="240" w:lineRule="auto"/>
        <w:jc w:val="center"/>
        <w:rPr>
          <w:rFonts w:ascii="Sylfaen" w:eastAsia="Calibri" w:hAnsi="Sylfaen" w:cs="Times New Roman"/>
          <w:lang w:val="hy-AM"/>
        </w:rPr>
      </w:pPr>
      <w:bookmarkStart w:id="0" w:name="_GoBack"/>
      <w:bookmarkEnd w:id="0"/>
      <w:r w:rsidRPr="00621700">
        <w:rPr>
          <w:rFonts w:ascii="Sylfaen" w:eastAsia="Calibri" w:hAnsi="Sylfaen" w:cs="Times New Roman"/>
        </w:rPr>
        <w:t>(</w:t>
      </w:r>
      <w:r w:rsidRPr="00621700">
        <w:rPr>
          <w:rFonts w:ascii="Sylfaen" w:eastAsia="Calibri" w:hAnsi="Sylfaen" w:cs="Times New Roman"/>
          <w:lang w:val="hy-AM"/>
        </w:rPr>
        <w:t>ազատությունից զրկել, ողջամիտ կասկած, կալանքի հիմք</w:t>
      </w:r>
      <w:r w:rsidRPr="00621700">
        <w:rPr>
          <w:rFonts w:ascii="Sylfaen" w:eastAsia="Calibri" w:hAnsi="Sylfaen" w:cs="Times New Roman"/>
        </w:rPr>
        <w:t>)</w:t>
      </w:r>
      <w:r w:rsidRPr="00621700">
        <w:rPr>
          <w:rFonts w:ascii="Sylfaen" w:eastAsia="Calibri" w:hAnsi="Sylfaen" w:cs="Times New Roman"/>
          <w:lang w:val="hy-AM"/>
        </w:rPr>
        <w:t xml:space="preserve"> </w:t>
      </w:r>
    </w:p>
    <w:p w:rsidR="00621700" w:rsidRPr="00621700" w:rsidRDefault="00621700" w:rsidP="00621700">
      <w:pPr>
        <w:spacing w:after="0" w:line="240" w:lineRule="auto"/>
        <w:jc w:val="center"/>
        <w:rPr>
          <w:rFonts w:ascii="Sylfaen" w:eastAsia="Calibri" w:hAnsi="Sylfaen" w:cs="Times New Roman"/>
          <w:b/>
          <w:sz w:val="24"/>
          <w:szCs w:val="24"/>
        </w:rPr>
      </w:pPr>
    </w:p>
    <w:p w:rsidR="00621700" w:rsidRPr="00621700" w:rsidRDefault="00621700" w:rsidP="00621700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</w:rPr>
      </w:pPr>
      <w:r w:rsidRPr="00621700">
        <w:rPr>
          <w:rFonts w:ascii="Sylfaen" w:eastAsia="Calibri" w:hAnsi="Sylfaen" w:cs="Times New Roman"/>
          <w:sz w:val="24"/>
          <w:szCs w:val="24"/>
        </w:rPr>
        <w:t xml:space="preserve">2011թ.-ի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հունիսի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7-ին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ժամը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20:30-ի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սահմաններում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ճանապարհային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ոստիկանության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աշխատակիցները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կանգնեցնում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են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Ս.Վ.-ի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վարած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ԲՄՎ X5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մակնիշի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,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առանց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պետհամարանիշի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ավտոմեքենան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: Ս.Վ.-ն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ոստիկանի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պահանջով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նրան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է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ներկայացնում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մեքենայի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տեխնիկական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անձնագիրը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և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իր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վարորդական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վկայականը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: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Դատելով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Ս.Վ-ի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խոսելաձևից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և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շարժումներից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՝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ոստիկանները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կասկածում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են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,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որ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Ս.Վ.-ն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գտնվում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է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ալկոհոլային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կամ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թմրանյութային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հարբածության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վիճակում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և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վերջինիս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և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մեքենայի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ուղևոր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Տ.Տ.-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ին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առաջարկում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են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դուրս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գալ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մեքենայից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: Ս.Վ.-ն և Տ.Տ.-ն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դուրս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են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գալիս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մեքենայից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,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որից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հետո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ոստիկանները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վերջիններիս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պահանջում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են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մնալ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մեքենայի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մոտ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կանգնած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,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քանի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որ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իրենք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հիմնավոր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կասկած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ունեն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,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որ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Ս.Վ.-ն և Տ.Տ.-ն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գտնվում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են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թմրանյութային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հարբածության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վիճակում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,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ուստի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պետք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է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զննության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ենթարկեն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մեքենան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՝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թմրամիջոց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հայտնաբերելու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նպատակով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: Ս.Վ.-ն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չի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ընդունում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իրենց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կողմից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թմրանյութ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օգտագործելու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հանգամանքը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և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ոստիկանից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հետ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է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պահանջում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իր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փաստաթղթերը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: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Ոստիկանը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մերժում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է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հետ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վերադարձնել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փաստաթղթերը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և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վերջիններիս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պահանջում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չհեռանալ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,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քանի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որ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իրենց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մեքենան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զննության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պետք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է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ենթարկվի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: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Ոստիկաններից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մեկը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իր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գործընկերոջը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թողնելով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Ս.</w:t>
      </w:r>
      <w:proofErr w:type="gramStart"/>
      <w:r w:rsidRPr="00621700">
        <w:rPr>
          <w:rFonts w:ascii="Sylfaen" w:eastAsia="Calibri" w:hAnsi="Sylfaen" w:cs="Times New Roman"/>
          <w:sz w:val="24"/>
          <w:szCs w:val="24"/>
        </w:rPr>
        <w:t>Վ.-</w:t>
      </w:r>
      <w:proofErr w:type="gramEnd"/>
      <w:r w:rsidRPr="00621700">
        <w:rPr>
          <w:rFonts w:ascii="Sylfaen" w:eastAsia="Calibri" w:hAnsi="Sylfaen" w:cs="Times New Roman"/>
          <w:sz w:val="24"/>
          <w:szCs w:val="24"/>
        </w:rPr>
        <w:t xml:space="preserve">ի և Տ.Տ-ի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հետ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,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մտնում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է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մոտակայքում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գտնվող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մթերային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խանութ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՝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զննությանը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որպես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ընթերակա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ներկա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գտնվելու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համար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երկու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անձանց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հրավիրելու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նպատակով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: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Այդ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ընթացքում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,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ժամը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20:45-ի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սահմաններում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Տ.Տ.-ն,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ոստիկանի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ներկայությամբ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,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դիմում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է Ս.Վ-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ին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և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առաջարկում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«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հելնել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տներով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»: Ս. Վ.-ն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չի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համաձայնում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՝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պատճառաբանելով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,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որ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չի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կարող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թողնել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ավտոմեքենան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,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իսկ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իր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փաստաթղթերը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ոստիկանի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մոտ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են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,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որը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չի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համաձայնում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վերադարձնել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: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Դա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լսելով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, Տ.Տ.-ն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կանգնեցնում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է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պատահական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տաքսի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ավտոմեքենա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և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հեռանում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: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Ժամը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20:55-ին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կատարված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մեքենայի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զննությամբ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բեռնախցիկից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հայտնաբերվում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է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պոլիէթիլենային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փաթեթ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՝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կանաչավուն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զանգվածով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: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Նույն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պահին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Ս.Վ.-ն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ձերբակալվում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է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թմրանյութ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պահելու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կասկածանքով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: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Նույն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օրը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՝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ժամը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23:45-ին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իր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բնակարանից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ոստիկանություն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lastRenderedPageBreak/>
        <w:t>նույն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կասկածանքով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բերման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է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ենթարկվում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նաև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Տ.Տ.-ն: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Վերջիններիս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մեղադրանք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է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առաջադրվում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ՀՀ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քրեական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օրենսգրքի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268-րդ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հոդվածի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2-րդ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մասով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(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խոշոր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չափով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թմրամիջոցներ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ապօրինի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պահելը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):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Հունիսի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10-ին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ժամը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21:00-ին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քննիչը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Ս.Վ-ի և Տ.Տ.-ի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նկատմամբ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կալանքը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որպես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խափանման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միջոց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կիրառելու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միջնորդություն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է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ներկայացնում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դատարան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: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Ժամը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21:30-ին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դատարանն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իր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որոշմամբ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մերժում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է Ս.Վ.-ի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նկատմամբ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կալանքը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կիրառել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որպես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խափանման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միջոց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,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իսկ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Տ.Տ.-ի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վերաբերյալ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միջնորդությունը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բավարարում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է և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որպես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խափանման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միջոց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կիրառում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կալանք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: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Դատարանն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իր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որոշումը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հիմնավորում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է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նրանով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,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որ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 Տ.Տ.-ն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առանց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ոստիկանների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թույլտվության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լքել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է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դեպքի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վայրը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,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դրանով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իսկ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փորձել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է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խուսափել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քրեական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պատասխանատվությունից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,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ուստի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՝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մնալով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ազատության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մեջ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կարող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է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կրկին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թաքնվել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վարույթն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իրականացնող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sz w:val="24"/>
          <w:szCs w:val="24"/>
        </w:rPr>
        <w:t>մարմնից</w:t>
      </w:r>
      <w:proofErr w:type="spellEnd"/>
      <w:r w:rsidRPr="00621700">
        <w:rPr>
          <w:rFonts w:ascii="Sylfaen" w:eastAsia="Calibri" w:hAnsi="Sylfaen" w:cs="Times New Roman"/>
          <w:sz w:val="24"/>
          <w:szCs w:val="24"/>
        </w:rPr>
        <w:t>:</w:t>
      </w:r>
    </w:p>
    <w:p w:rsidR="00621700" w:rsidRPr="00621700" w:rsidRDefault="00621700" w:rsidP="00621700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</w:rPr>
      </w:pPr>
    </w:p>
    <w:p w:rsidR="00621700" w:rsidRPr="00621700" w:rsidRDefault="00621700" w:rsidP="00621700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u w:val="single"/>
        </w:rPr>
      </w:pPr>
      <w:proofErr w:type="spellStart"/>
      <w:r w:rsidRPr="00621700">
        <w:rPr>
          <w:rFonts w:ascii="Sylfaen" w:eastAsia="Calibri" w:hAnsi="Sylfaen" w:cs="Times New Roman"/>
          <w:sz w:val="24"/>
          <w:szCs w:val="24"/>
          <w:u w:val="single"/>
        </w:rPr>
        <w:t>Հարց</w:t>
      </w:r>
      <w:proofErr w:type="spellEnd"/>
    </w:p>
    <w:p w:rsidR="00621700" w:rsidRPr="00621700" w:rsidRDefault="00621700" w:rsidP="00621700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</w:rPr>
      </w:pPr>
    </w:p>
    <w:p w:rsidR="00621700" w:rsidRPr="00621700" w:rsidRDefault="00621700" w:rsidP="00621700">
      <w:pPr>
        <w:spacing w:after="0" w:line="360" w:lineRule="auto"/>
        <w:jc w:val="both"/>
        <w:rPr>
          <w:rFonts w:ascii="Sylfaen" w:eastAsia="Calibri" w:hAnsi="Sylfaen" w:cs="Times New Roman"/>
          <w:i/>
          <w:sz w:val="24"/>
          <w:szCs w:val="24"/>
        </w:rPr>
      </w:pPr>
      <w:proofErr w:type="spellStart"/>
      <w:r w:rsidRPr="00621700">
        <w:rPr>
          <w:rFonts w:ascii="Sylfaen" w:eastAsia="Calibri" w:hAnsi="Sylfaen" w:cs="Times New Roman"/>
          <w:i/>
          <w:sz w:val="24"/>
          <w:szCs w:val="24"/>
        </w:rPr>
        <w:t>Որ</w:t>
      </w:r>
      <w:proofErr w:type="spell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i/>
          <w:sz w:val="24"/>
          <w:szCs w:val="24"/>
        </w:rPr>
        <w:t>պահին</w:t>
      </w:r>
      <w:proofErr w:type="spell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i/>
          <w:sz w:val="24"/>
          <w:szCs w:val="24"/>
        </w:rPr>
        <w:t>են</w:t>
      </w:r>
      <w:proofErr w:type="spell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 Ս.</w:t>
      </w:r>
      <w:proofErr w:type="gramStart"/>
      <w:r w:rsidRPr="00621700">
        <w:rPr>
          <w:rFonts w:ascii="Sylfaen" w:eastAsia="Calibri" w:hAnsi="Sylfaen" w:cs="Times New Roman"/>
          <w:i/>
          <w:sz w:val="24"/>
          <w:szCs w:val="24"/>
        </w:rPr>
        <w:t>Վ.-</w:t>
      </w:r>
      <w:proofErr w:type="gram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ն և Տ.Տ.-ն </w:t>
      </w:r>
      <w:proofErr w:type="spellStart"/>
      <w:r w:rsidRPr="00621700">
        <w:rPr>
          <w:rFonts w:ascii="Sylfaen" w:eastAsia="Calibri" w:hAnsi="Sylfaen" w:cs="Times New Roman"/>
          <w:i/>
          <w:sz w:val="24"/>
          <w:szCs w:val="24"/>
        </w:rPr>
        <w:t>զրկվել</w:t>
      </w:r>
      <w:proofErr w:type="spell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i/>
          <w:sz w:val="24"/>
          <w:szCs w:val="24"/>
        </w:rPr>
        <w:t>ազատությունից</w:t>
      </w:r>
      <w:proofErr w:type="spell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: </w:t>
      </w:r>
      <w:proofErr w:type="spellStart"/>
      <w:r w:rsidRPr="00621700">
        <w:rPr>
          <w:rFonts w:ascii="Sylfaen" w:eastAsia="Calibri" w:hAnsi="Sylfaen" w:cs="Times New Roman"/>
          <w:i/>
          <w:sz w:val="24"/>
          <w:szCs w:val="24"/>
        </w:rPr>
        <w:t>Արդյոք</w:t>
      </w:r>
      <w:proofErr w:type="spell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i/>
          <w:sz w:val="24"/>
          <w:szCs w:val="24"/>
        </w:rPr>
        <w:t>մինչև</w:t>
      </w:r>
      <w:proofErr w:type="spell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 20:55-րոպեն Ս.Վ.-ն </w:t>
      </w:r>
      <w:proofErr w:type="spellStart"/>
      <w:r w:rsidRPr="00621700">
        <w:rPr>
          <w:rFonts w:ascii="Sylfaen" w:eastAsia="Calibri" w:hAnsi="Sylfaen" w:cs="Times New Roman"/>
          <w:i/>
          <w:sz w:val="24"/>
          <w:szCs w:val="24"/>
        </w:rPr>
        <w:t>եղել</w:t>
      </w:r>
      <w:proofErr w:type="spell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 է </w:t>
      </w:r>
      <w:proofErr w:type="spellStart"/>
      <w:r w:rsidRPr="00621700">
        <w:rPr>
          <w:rFonts w:ascii="Sylfaen" w:eastAsia="Calibri" w:hAnsi="Sylfaen" w:cs="Times New Roman"/>
          <w:i/>
          <w:sz w:val="24"/>
          <w:szCs w:val="24"/>
        </w:rPr>
        <w:t>ազատությունից</w:t>
      </w:r>
      <w:proofErr w:type="spell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i/>
          <w:sz w:val="24"/>
          <w:szCs w:val="24"/>
        </w:rPr>
        <w:t>զրկված</w:t>
      </w:r>
      <w:proofErr w:type="spell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: </w:t>
      </w:r>
      <w:proofErr w:type="spellStart"/>
      <w:r w:rsidRPr="00621700">
        <w:rPr>
          <w:rFonts w:ascii="Sylfaen" w:eastAsia="Calibri" w:hAnsi="Sylfaen" w:cs="Times New Roman"/>
          <w:i/>
          <w:sz w:val="24"/>
          <w:szCs w:val="24"/>
        </w:rPr>
        <w:t>Արդյոք</w:t>
      </w:r>
      <w:proofErr w:type="spell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 Ս.Վ.-ի և </w:t>
      </w:r>
      <w:proofErr w:type="spellStart"/>
      <w:r w:rsidRPr="00621700">
        <w:rPr>
          <w:rFonts w:ascii="Sylfaen" w:eastAsia="Calibri" w:hAnsi="Sylfaen" w:cs="Times New Roman"/>
          <w:i/>
          <w:sz w:val="24"/>
          <w:szCs w:val="24"/>
        </w:rPr>
        <w:t>Տ.Տ.ի</w:t>
      </w:r>
      <w:proofErr w:type="spell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i/>
          <w:sz w:val="24"/>
          <w:szCs w:val="24"/>
        </w:rPr>
        <w:t>ձերբակալումը</w:t>
      </w:r>
      <w:proofErr w:type="spell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i/>
          <w:sz w:val="24"/>
          <w:szCs w:val="24"/>
        </w:rPr>
        <w:t>եղել</w:t>
      </w:r>
      <w:proofErr w:type="spell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 է </w:t>
      </w:r>
      <w:proofErr w:type="spellStart"/>
      <w:r w:rsidRPr="00621700">
        <w:rPr>
          <w:rFonts w:ascii="Sylfaen" w:eastAsia="Calibri" w:hAnsi="Sylfaen" w:cs="Times New Roman"/>
          <w:i/>
          <w:sz w:val="24"/>
          <w:szCs w:val="24"/>
        </w:rPr>
        <w:t>օրինական</w:t>
      </w:r>
      <w:proofErr w:type="spell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: </w:t>
      </w:r>
      <w:proofErr w:type="spellStart"/>
      <w:r w:rsidRPr="00621700">
        <w:rPr>
          <w:rFonts w:ascii="Sylfaen" w:eastAsia="Calibri" w:hAnsi="Sylfaen" w:cs="Times New Roman"/>
          <w:i/>
          <w:sz w:val="24"/>
          <w:szCs w:val="24"/>
        </w:rPr>
        <w:t>Արդյոք</w:t>
      </w:r>
      <w:proofErr w:type="spell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i/>
          <w:sz w:val="24"/>
          <w:szCs w:val="24"/>
        </w:rPr>
        <w:t>առկա</w:t>
      </w:r>
      <w:proofErr w:type="spell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i/>
          <w:sz w:val="24"/>
          <w:szCs w:val="24"/>
        </w:rPr>
        <w:t>էր</w:t>
      </w:r>
      <w:proofErr w:type="spell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i/>
          <w:sz w:val="24"/>
          <w:szCs w:val="24"/>
        </w:rPr>
        <w:t>հիմնավոր</w:t>
      </w:r>
      <w:proofErr w:type="spell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i/>
          <w:sz w:val="24"/>
          <w:szCs w:val="24"/>
        </w:rPr>
        <w:t>կասկած</w:t>
      </w:r>
      <w:proofErr w:type="spell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 Ս.Վ.-ի և Տ.Տ.-ի </w:t>
      </w:r>
      <w:proofErr w:type="spellStart"/>
      <w:r w:rsidRPr="00621700">
        <w:rPr>
          <w:rFonts w:ascii="Sylfaen" w:eastAsia="Calibri" w:hAnsi="Sylfaen" w:cs="Times New Roman"/>
          <w:i/>
          <w:sz w:val="24"/>
          <w:szCs w:val="24"/>
        </w:rPr>
        <w:t>նկատմամբ</w:t>
      </w:r>
      <w:proofErr w:type="spell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i/>
          <w:sz w:val="24"/>
          <w:szCs w:val="24"/>
        </w:rPr>
        <w:t>կալանքը</w:t>
      </w:r>
      <w:proofErr w:type="spell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i/>
          <w:sz w:val="24"/>
          <w:szCs w:val="24"/>
        </w:rPr>
        <w:t>որպես</w:t>
      </w:r>
      <w:proofErr w:type="spell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i/>
          <w:sz w:val="24"/>
          <w:szCs w:val="24"/>
        </w:rPr>
        <w:t>խափանման</w:t>
      </w:r>
      <w:proofErr w:type="spell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i/>
          <w:sz w:val="24"/>
          <w:szCs w:val="24"/>
        </w:rPr>
        <w:t>միջոց</w:t>
      </w:r>
      <w:proofErr w:type="spell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i/>
          <w:sz w:val="24"/>
          <w:szCs w:val="24"/>
        </w:rPr>
        <w:t>ընտրելու</w:t>
      </w:r>
      <w:proofErr w:type="spell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i/>
          <w:sz w:val="24"/>
          <w:szCs w:val="24"/>
        </w:rPr>
        <w:t>համար</w:t>
      </w:r>
      <w:proofErr w:type="spell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: </w:t>
      </w:r>
      <w:proofErr w:type="spellStart"/>
      <w:r w:rsidRPr="00621700">
        <w:rPr>
          <w:rFonts w:ascii="Sylfaen" w:eastAsia="Calibri" w:hAnsi="Sylfaen" w:cs="Times New Roman"/>
          <w:i/>
          <w:sz w:val="24"/>
          <w:szCs w:val="24"/>
        </w:rPr>
        <w:t>Արդյոք</w:t>
      </w:r>
      <w:proofErr w:type="spell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i/>
          <w:sz w:val="24"/>
          <w:szCs w:val="24"/>
        </w:rPr>
        <w:t>հիմնավորված</w:t>
      </w:r>
      <w:proofErr w:type="spell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 </w:t>
      </w:r>
      <w:proofErr w:type="spellStart"/>
      <w:r w:rsidRPr="00621700">
        <w:rPr>
          <w:rFonts w:ascii="Sylfaen" w:eastAsia="Calibri" w:hAnsi="Sylfaen" w:cs="Times New Roman"/>
          <w:i/>
          <w:sz w:val="24"/>
          <w:szCs w:val="24"/>
        </w:rPr>
        <w:t>էր</w:t>
      </w:r>
      <w:proofErr w:type="spell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 Տ.Տ.-ի </w:t>
      </w:r>
      <w:proofErr w:type="spellStart"/>
      <w:r w:rsidRPr="00621700">
        <w:rPr>
          <w:rFonts w:ascii="Sylfaen" w:eastAsia="Calibri" w:hAnsi="Sylfaen" w:cs="Times New Roman"/>
          <w:i/>
          <w:sz w:val="24"/>
          <w:szCs w:val="24"/>
        </w:rPr>
        <w:t>կալանավորումը</w:t>
      </w:r>
      <w:proofErr w:type="spellEnd"/>
      <w:r w:rsidRPr="00621700">
        <w:rPr>
          <w:rFonts w:ascii="Sylfaen" w:eastAsia="Calibri" w:hAnsi="Sylfaen" w:cs="Times New Roman"/>
          <w:i/>
          <w:sz w:val="24"/>
          <w:szCs w:val="24"/>
        </w:rPr>
        <w:t xml:space="preserve">:      </w:t>
      </w:r>
    </w:p>
    <w:p w:rsidR="003D476F" w:rsidRDefault="003D476F"/>
    <w:sectPr w:rsidR="003D47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700"/>
    <w:rsid w:val="00061194"/>
    <w:rsid w:val="003D476F"/>
    <w:rsid w:val="00621700"/>
    <w:rsid w:val="008F6DA4"/>
    <w:rsid w:val="00C1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F15D3"/>
  <w15:chartTrackingRefBased/>
  <w15:docId w15:val="{3F5C23FC-13DE-46AF-91C5-43187432B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1</cp:revision>
  <dcterms:created xsi:type="dcterms:W3CDTF">2017-09-24T13:28:00Z</dcterms:created>
  <dcterms:modified xsi:type="dcterms:W3CDTF">2017-09-24T13:30:00Z</dcterms:modified>
</cp:coreProperties>
</file>