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B03F65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B03F65" w:rsidRPr="00CB485A" w:rsidRDefault="00B03F65" w:rsidP="00B03F65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B03F65" w:rsidRPr="00CB485A" w:rsidRDefault="00B03F65" w:rsidP="00B03F65">
      <w:pPr>
        <w:spacing w:after="0" w:line="240" w:lineRule="auto"/>
        <w:jc w:val="both"/>
        <w:rPr>
          <w:rFonts w:ascii="Arial LatArm" w:eastAsia="Times New Roman" w:hAnsi="Arial LatArm" w:cs="Arial"/>
          <w:b/>
          <w:bCs/>
          <w:i/>
          <w:iCs/>
          <w:position w:val="6"/>
          <w:sz w:val="18"/>
          <w:szCs w:val="18"/>
          <w:u w:val="single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XSpec="center" w:tblpY="4096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FF"/>
        <w:tblLook w:val="01E0" w:firstRow="1" w:lastRow="1" w:firstColumn="1" w:lastColumn="1" w:noHBand="0" w:noVBand="0"/>
      </w:tblPr>
      <w:tblGrid>
        <w:gridCol w:w="9288"/>
      </w:tblGrid>
      <w:tr w:rsidR="00B027E4" w:rsidRPr="00CB485A" w:rsidTr="00B027E4">
        <w:trPr>
          <w:trHeight w:val="232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DFF"/>
            <w:vAlign w:val="center"/>
          </w:tcPr>
          <w:p w:rsidR="00B027E4" w:rsidRPr="00CB485A" w:rsidRDefault="00B027E4" w:rsidP="00B027E4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lang w:eastAsia="ru-RU"/>
              </w:rPr>
            </w:pPr>
          </w:p>
          <w:p w:rsidR="00B027E4" w:rsidRPr="00CB485A" w:rsidRDefault="00B027E4" w:rsidP="00B027E4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</w:pPr>
            <w:r w:rsidRPr="00CB485A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ÎáÝí»ÝóÇ³ÛÇ 5-</w:t>
            </w:r>
            <w:r w:rsidRPr="00CB485A">
              <w:rPr>
                <w:rFonts w:ascii="Sylfaen" w:eastAsia="Times New Roman" w:hAnsi="Sylfaen" w:cs="Sylfaen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րդ</w:t>
            </w:r>
            <w:r w:rsidRPr="00CB485A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 xml:space="preserve"> </w:t>
            </w:r>
            <w:r w:rsidRPr="00CB485A">
              <w:rPr>
                <w:rFonts w:ascii="Sylfaen" w:eastAsia="Times New Roman" w:hAnsi="Sylfaen" w:cs="Sylfaen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և</w:t>
            </w:r>
            <w:r w:rsidRPr="00CB485A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 xml:space="preserve"> 7-</w:t>
            </w:r>
            <w:r w:rsidRPr="00CB485A">
              <w:rPr>
                <w:rFonts w:ascii="Sylfaen" w:eastAsia="Times New Roman" w:hAnsi="Sylfaen" w:cs="Sylfaen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րդ</w:t>
            </w:r>
            <w:r w:rsidRPr="00CB485A">
              <w:rPr>
                <w:rFonts w:ascii="Arial LatArm" w:eastAsia="Times New Roman" w:hAnsi="Arial LatArm" w:cs="Arial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 xml:space="preserve"> </w:t>
            </w:r>
            <w:proofErr w:type="spellStart"/>
            <w:r w:rsidRPr="00CB485A">
              <w:rPr>
                <w:rFonts w:ascii="Sylfaen" w:eastAsia="Times New Roman" w:hAnsi="Sylfaen" w:cs="Sylfaen"/>
                <w:b/>
                <w:bCs/>
                <w:i/>
                <w:iCs/>
                <w:position w:val="6"/>
                <w:sz w:val="30"/>
                <w:szCs w:val="30"/>
                <w:u w:val="single"/>
                <w:lang w:eastAsia="ru-RU"/>
              </w:rPr>
              <w:t>հոդվածներ</w:t>
            </w:r>
            <w:proofErr w:type="spellEnd"/>
          </w:p>
          <w:p w:rsidR="00B027E4" w:rsidRPr="00CB485A" w:rsidRDefault="00B027E4" w:rsidP="00B027E4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</w:p>
          <w:p w:rsidR="00B027E4" w:rsidRPr="00CB485A" w:rsidRDefault="00B027E4" w:rsidP="00B027E4">
            <w:pPr>
              <w:spacing w:after="0" w:line="240" w:lineRule="auto"/>
              <w:jc w:val="center"/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</w:pPr>
            <w:r w:rsidRPr="00CB485A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>(</w:t>
            </w:r>
            <w:proofErr w:type="spellStart"/>
            <w:r w:rsidRPr="00CB485A">
              <w:rPr>
                <w:rFonts w:ascii="Sylfaen" w:eastAsia="Times New Roman" w:hAnsi="Sylfaen" w:cs="Sylfaen"/>
                <w:i/>
                <w:iCs/>
                <w:position w:val="6"/>
                <w:sz w:val="30"/>
                <w:szCs w:val="30"/>
                <w:lang w:eastAsia="ru-RU"/>
              </w:rPr>
              <w:t>Հանձնում</w:t>
            </w:r>
            <w:proofErr w:type="spellEnd"/>
            <w:r w:rsidRPr="00CB485A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CB485A">
              <w:rPr>
                <w:rFonts w:ascii="Sylfaen" w:eastAsia="Times New Roman" w:hAnsi="Sylfaen" w:cs="Sylfaen"/>
                <w:i/>
                <w:iCs/>
                <w:position w:val="6"/>
                <w:sz w:val="30"/>
                <w:szCs w:val="30"/>
                <w:lang w:eastAsia="ru-RU"/>
              </w:rPr>
              <w:t>պատժի</w:t>
            </w:r>
            <w:proofErr w:type="spellEnd"/>
            <w:r w:rsidRPr="00CB485A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CB485A">
              <w:rPr>
                <w:rFonts w:ascii="Sylfaen" w:eastAsia="Times New Roman" w:hAnsi="Sylfaen" w:cs="Sylfaen"/>
                <w:i/>
                <w:iCs/>
                <w:position w:val="6"/>
                <w:sz w:val="30"/>
                <w:szCs w:val="30"/>
                <w:lang w:eastAsia="ru-RU"/>
              </w:rPr>
              <w:t>կրման</w:t>
            </w:r>
            <w:proofErr w:type="spellEnd"/>
            <w:r w:rsidRPr="00CB485A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CB485A">
              <w:rPr>
                <w:rFonts w:ascii="Sylfaen" w:eastAsia="Times New Roman" w:hAnsi="Sylfaen" w:cs="Sylfaen"/>
                <w:i/>
                <w:iCs/>
                <w:position w:val="6"/>
                <w:sz w:val="30"/>
                <w:szCs w:val="30"/>
                <w:lang w:eastAsia="ru-RU"/>
              </w:rPr>
              <w:t>նպատակով</w:t>
            </w:r>
            <w:proofErr w:type="spellEnd"/>
            <w:r w:rsidRPr="00CB485A">
              <w:rPr>
                <w:rFonts w:ascii="Arial LatArm" w:eastAsia="Times New Roman" w:hAnsi="Arial LatArm" w:cs="Arial"/>
                <w:i/>
                <w:iCs/>
                <w:position w:val="6"/>
                <w:sz w:val="30"/>
                <w:szCs w:val="30"/>
                <w:lang w:eastAsia="ru-RU"/>
              </w:rPr>
              <w:t>)</w:t>
            </w:r>
          </w:p>
        </w:tc>
      </w:tr>
    </w:tbl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3F65" w:rsidRPr="00CB485A" w:rsidRDefault="00B03F65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5F30D9" w:rsidRPr="00CB485A" w:rsidRDefault="005F30D9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</w:p>
    <w:p w:rsidR="00B027E4" w:rsidRPr="00CB485A" w:rsidRDefault="00B027E4" w:rsidP="004303D6">
      <w:pPr>
        <w:spacing w:after="0" w:line="240" w:lineRule="auto"/>
        <w:jc w:val="center"/>
        <w:rPr>
          <w:rFonts w:ascii="Arial LatArm" w:eastAsia="Times New Roman" w:hAnsi="Arial LatArm"/>
          <w:b/>
          <w:sz w:val="28"/>
          <w:szCs w:val="28"/>
          <w:lang w:eastAsia="ru-RU"/>
        </w:rPr>
      </w:pPr>
      <w:bookmarkStart w:id="0" w:name="_GoBack"/>
    </w:p>
    <w:p w:rsidR="002304A5" w:rsidRPr="00CB485A" w:rsidRDefault="002304A5" w:rsidP="002304A5">
      <w:pPr>
        <w:spacing w:after="0"/>
        <w:jc w:val="center"/>
        <w:rPr>
          <w:rFonts w:ascii="Arial LatArm" w:eastAsia="Times New Roman" w:hAnsi="Arial LatArm"/>
          <w:sz w:val="24"/>
          <w:szCs w:val="24"/>
          <w:lang w:eastAsia="ru-RU"/>
        </w:rPr>
      </w:pP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Փաստերը</w:t>
      </w:r>
      <w:proofErr w:type="spellEnd"/>
    </w:p>
    <w:p w:rsidR="002304A5" w:rsidRPr="00CB485A" w:rsidRDefault="002304A5" w:rsidP="00C13CDA">
      <w:pPr>
        <w:spacing w:after="0"/>
        <w:jc w:val="both"/>
        <w:rPr>
          <w:rFonts w:ascii="Arial LatArm" w:eastAsia="Times New Roman" w:hAnsi="Arial LatArm"/>
          <w:sz w:val="24"/>
          <w:szCs w:val="24"/>
          <w:lang w:eastAsia="ru-RU"/>
        </w:rPr>
      </w:pPr>
    </w:p>
    <w:p w:rsidR="00C13CDA" w:rsidRPr="00CB485A" w:rsidRDefault="00C13CDA" w:rsidP="00D257F7">
      <w:pPr>
        <w:spacing w:after="0"/>
        <w:jc w:val="both"/>
        <w:rPr>
          <w:rFonts w:ascii="Arial LatArm" w:eastAsia="Times New Roman" w:hAnsi="Arial LatArm"/>
          <w:sz w:val="24"/>
          <w:szCs w:val="24"/>
          <w:lang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>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ն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դատապարտվել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20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տարվա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ազատազրկման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Ռուսաստանում</w:t>
      </w:r>
      <w:proofErr w:type="spellEnd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ՌԴ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115-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մասով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որակված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արարք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կատարելու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համար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(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մեկից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ավելի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անձանց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սպանություն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):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Ազատազրկման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6-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տարում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>«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Պատժի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հետագա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կրման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համար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ազատազրկման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դատապարտվածներին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փոխանցելու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մասին</w:t>
      </w:r>
      <w:proofErr w:type="spellEnd"/>
      <w:r w:rsidRPr="00CB485A">
        <w:rPr>
          <w:rFonts w:ascii="Arial LatArm" w:eastAsia="Times New Roman" w:hAnsi="Arial LatArm" w:cs="Arial LatArm"/>
          <w:i/>
          <w:sz w:val="24"/>
          <w:szCs w:val="24"/>
          <w:lang w:eastAsia="ru-RU"/>
        </w:rPr>
        <w:t>»</w:t>
      </w:r>
      <w:r w:rsidRPr="00CB485A">
        <w:rPr>
          <w:rFonts w:ascii="Arial LatArm" w:eastAsia="Times New Roman" w:hAnsi="Arial LatArm"/>
          <w:i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Մոսկվայի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կոնվենցիայի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>(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այսուհետ</w:t>
      </w:r>
      <w:proofErr w:type="spellEnd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Մոսկվայի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կոնվենցիա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)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համաձայն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`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>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ն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տեղափոխվել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Հայաստան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որտեղ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Երևանի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Շենգավիթի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վարչական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տարածքի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առաջին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ատյանի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համապատասխանեցնելով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ՌԴ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115-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մասով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որակված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արարքը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ՀՀ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104-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 2-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մասի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 1-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ին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կետին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պատիժ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սահմանել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15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տարվա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ազատազրկումը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: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Վերաքննիչ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բեկանել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որոշումը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և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պատիժ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սահմանել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20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տարվա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ազատազրկումը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: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Վճռաբեկ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ուժի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մեջ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թողել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Վերաքննիչ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որոշումը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>:</w:t>
      </w:r>
    </w:p>
    <w:p w:rsidR="00D257F7" w:rsidRPr="00CB485A" w:rsidRDefault="00D257F7" w:rsidP="002304A5">
      <w:pPr>
        <w:spacing w:after="0"/>
        <w:jc w:val="center"/>
        <w:rPr>
          <w:rFonts w:ascii="Arial LatArm" w:eastAsia="Times New Roman" w:hAnsi="Arial LatArm"/>
          <w:sz w:val="24"/>
          <w:szCs w:val="24"/>
          <w:lang w:eastAsia="ru-RU"/>
        </w:rPr>
      </w:pPr>
    </w:p>
    <w:p w:rsidR="002304A5" w:rsidRPr="00CB485A" w:rsidRDefault="00B03F65" w:rsidP="002304A5">
      <w:pPr>
        <w:spacing w:after="0"/>
        <w:jc w:val="center"/>
        <w:rPr>
          <w:rFonts w:ascii="Arial LatArm" w:eastAsia="Times New Roman" w:hAnsi="Arial LatArm"/>
          <w:sz w:val="24"/>
          <w:szCs w:val="24"/>
          <w:lang w:eastAsia="ru-RU"/>
        </w:rPr>
      </w:pP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Մեղադրյալի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պ</w:t>
      </w:r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նդումները</w:t>
      </w:r>
      <w:proofErr w:type="spellEnd"/>
    </w:p>
    <w:p w:rsidR="002304A5" w:rsidRPr="00CB485A" w:rsidRDefault="002304A5" w:rsidP="00C13CDA">
      <w:pPr>
        <w:spacing w:after="0"/>
        <w:jc w:val="both"/>
        <w:rPr>
          <w:rFonts w:ascii="Arial LatArm" w:eastAsia="Times New Roman" w:hAnsi="Arial LatArm"/>
          <w:sz w:val="24"/>
          <w:szCs w:val="24"/>
          <w:lang w:eastAsia="ru-RU"/>
        </w:rPr>
      </w:pPr>
    </w:p>
    <w:p w:rsidR="002304A5" w:rsidRPr="00CB485A" w:rsidRDefault="00C13CDA" w:rsidP="00D257F7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Մոսկվայի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կոնվենցիայի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12-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հոդվածի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3-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մասի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համաձայն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որը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վավերացրել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են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Հայաստանի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Հանրապետությունն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ու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Ռուսաստանի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Դաշնությունը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="002304A5"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>«</w:t>
      </w:r>
      <w:r w:rsidRPr="00CB485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վճռի</w:t>
      </w:r>
      <w:r w:rsidRPr="00CB485A">
        <w:rPr>
          <w:rFonts w:ascii="Arial LatArm" w:eastAsia="Times New Roman" w:hAnsi="Arial LatArm"/>
          <w:i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կատարման</w:t>
      </w:r>
      <w:r w:rsidRPr="00CB485A">
        <w:rPr>
          <w:rFonts w:ascii="Arial LatArm" w:eastAsia="Times New Roman" w:hAnsi="Arial LatArm"/>
          <w:i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hy-AM" w:eastAsia="ru-RU"/>
        </w:rPr>
        <w:t>պետությ</w:t>
      </w:r>
      <w:proofErr w:type="spellStart"/>
      <w:r w:rsidRPr="00CB485A">
        <w:rPr>
          <w:rFonts w:ascii="Sylfaen" w:eastAsia="Times New Roman" w:hAnsi="Sylfaen" w:cs="Sylfaen"/>
          <w:i/>
          <w:sz w:val="24"/>
          <w:szCs w:val="24"/>
          <w:lang w:eastAsia="ru-RU"/>
        </w:rPr>
        <w:t>ունը</w:t>
      </w:r>
      <w:proofErr w:type="spellEnd"/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ապահովում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է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պատժի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կրման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շարունակությունը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իր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օրենսդրությանը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համապատասխան՝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չվատթարացնելով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դատապարտյալի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i/>
          <w:sz w:val="24"/>
          <w:szCs w:val="24"/>
          <w:lang w:val="af-ZA" w:eastAsia="ru-RU"/>
        </w:rPr>
        <w:t>վիճակը</w:t>
      </w:r>
      <w:r w:rsidR="002304A5"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>»</w:t>
      </w:r>
      <w:r w:rsidRPr="00CB485A">
        <w:rPr>
          <w:rFonts w:ascii="Arial LatArm" w:eastAsia="Times New Roman" w:hAnsi="Arial LatArm"/>
          <w:i/>
          <w:sz w:val="24"/>
          <w:szCs w:val="24"/>
          <w:lang w:val="af-ZA" w:eastAsia="ru-RU"/>
        </w:rPr>
        <w:t xml:space="preserve">: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ատավճիռ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կայացրած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երկրում</w:t>
      </w:r>
      <w:r w:rsidR="00B027E4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(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ՌԴ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>-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ում</w:t>
      </w:r>
      <w:r w:rsidR="00B027E4" w:rsidRPr="00CB485A">
        <w:rPr>
          <w:rFonts w:ascii="Arial LatArm" w:eastAsia="Times New Roman" w:hAnsi="Arial LatArm"/>
          <w:sz w:val="24"/>
          <w:szCs w:val="24"/>
          <w:lang w:eastAsia="ru-RU"/>
        </w:rPr>
        <w:t>)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ՌԴ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115-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մասով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սահմանված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ազատազրկման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առավելագույն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սահմանը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20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տարի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իսկ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ատարող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պետության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>/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ՀՀ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/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Քրեական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օրենսգրքի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104-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2-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րդ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մասի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1-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կետով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սահմանված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ազատազրկման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առավելագույն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սահմանը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15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տարի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hy-AM"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val="hy-AM" w:eastAsia="ru-RU"/>
        </w:rPr>
        <w:t>: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Հետևաբար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Վերաքննիչ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և</w:t>
      </w:r>
      <w:r w:rsidR="002304A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Վճռաբեկ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դատարանները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իրենց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որոշումները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կայացրել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են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Մոսկվայի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կոնվենցիայի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խախտումով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,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որի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արդյունքում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խախտվել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Եվրոպական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կոնվենցիան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,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քանի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հինգ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տարի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գտնվել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անօրինական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կալանքի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 xml:space="preserve"> </w:t>
      </w:r>
      <w:proofErr w:type="spellStart"/>
      <w:r w:rsidR="002304A5" w:rsidRPr="00CB485A">
        <w:rPr>
          <w:rFonts w:ascii="Sylfaen" w:eastAsia="Times New Roman" w:hAnsi="Sylfaen" w:cs="Sylfaen"/>
          <w:sz w:val="24"/>
          <w:szCs w:val="24"/>
          <w:lang w:eastAsia="ru-RU"/>
        </w:rPr>
        <w:t>տակ</w:t>
      </w:r>
      <w:proofErr w:type="spellEnd"/>
      <w:r w:rsidR="002304A5" w:rsidRPr="00CB485A">
        <w:rPr>
          <w:rFonts w:ascii="Arial LatArm" w:eastAsia="Times New Roman" w:hAnsi="Arial LatArm"/>
          <w:sz w:val="24"/>
          <w:szCs w:val="24"/>
          <w:lang w:eastAsia="ru-RU"/>
        </w:rPr>
        <w:t>:</w:t>
      </w:r>
    </w:p>
    <w:p w:rsidR="002304A5" w:rsidRPr="00CB485A" w:rsidRDefault="002304A5" w:rsidP="00C13CDA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</w:p>
    <w:p w:rsidR="002304A5" w:rsidRPr="00CB485A" w:rsidRDefault="002304A5" w:rsidP="002304A5">
      <w:pPr>
        <w:spacing w:after="0"/>
        <w:jc w:val="center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>***********</w:t>
      </w:r>
    </w:p>
    <w:p w:rsidR="002304A5" w:rsidRPr="00CB485A" w:rsidRDefault="002304A5" w:rsidP="002304A5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Առաջադրանք</w:t>
      </w:r>
    </w:p>
    <w:p w:rsidR="002304A5" w:rsidRPr="00CB485A" w:rsidRDefault="002304A5" w:rsidP="002304A5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</w:p>
    <w:p w:rsidR="002304A5" w:rsidRPr="00CB485A" w:rsidRDefault="002304A5" w:rsidP="002304A5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>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դիմել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Ձեզ</w:t>
      </w:r>
      <w:proofErr w:type="spellEnd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՝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խնդրելով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կազմել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վերը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նշված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գործի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դիմումը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եվրոպական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դատարան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: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Դուք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պետք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է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որոշեք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թե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արդյոք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գործը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հեռանկարային</w:t>
      </w:r>
      <w:proofErr w:type="spellEnd"/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եթե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այո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Կոնվենցիայի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որ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հոդված</w:t>
      </w:r>
      <w:proofErr w:type="spellEnd"/>
      <w:r w:rsidR="00137CDD" w:rsidRPr="00CB485A">
        <w:rPr>
          <w:rFonts w:ascii="Arial LatArm" w:eastAsia="Times New Roman" w:hAnsi="Arial LatArm"/>
          <w:sz w:val="24"/>
          <w:szCs w:val="24"/>
          <w:lang w:val="af-ZA" w:eastAsia="ru-RU"/>
        </w:rPr>
        <w:t>(</w:t>
      </w:r>
      <w:r w:rsidR="00137CDD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ներ</w:t>
      </w:r>
      <w:r w:rsidR="00137CDD" w:rsidRPr="00CB485A">
        <w:rPr>
          <w:rFonts w:ascii="Arial LatArm" w:eastAsia="Times New Roman" w:hAnsi="Arial LatArm"/>
          <w:sz w:val="24"/>
          <w:szCs w:val="24"/>
          <w:lang w:val="af-ZA" w:eastAsia="ru-RU"/>
        </w:rPr>
        <w:t>)</w:t>
      </w:r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հիմքով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է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նպատակահարմար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B03F65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ներայացնել</w:t>
      </w:r>
      <w:r w:rsidR="00B03F65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proofErr w:type="spellStart"/>
      <w:r w:rsidRPr="00CB485A">
        <w:rPr>
          <w:rFonts w:ascii="Sylfaen" w:eastAsia="Times New Roman" w:hAnsi="Sylfaen" w:cs="Sylfaen"/>
          <w:sz w:val="24"/>
          <w:szCs w:val="24"/>
          <w:lang w:eastAsia="ru-RU"/>
        </w:rPr>
        <w:t>գանգատը</w:t>
      </w:r>
      <w:proofErr w:type="spellEnd"/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: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Դուք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կարծում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եք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lastRenderedPageBreak/>
        <w:t>որ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ունեք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երեք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հնարավոր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տարբերակներ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որոնցից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մեկը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կամ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մի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քանիսը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կարող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են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վերաբերելի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="00D257F7"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լինել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. </w:t>
      </w:r>
    </w:p>
    <w:p w:rsidR="002304A5" w:rsidRPr="00CB485A" w:rsidRDefault="002304A5" w:rsidP="002304A5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</w:p>
    <w:p w:rsidR="002A2E85" w:rsidRPr="00CB485A" w:rsidRDefault="002A2E85" w:rsidP="002A2E85">
      <w:pPr>
        <w:spacing w:after="0"/>
        <w:ind w:left="1080" w:hanging="375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. 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ab/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Կոնվենցիայի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5 </w:t>
      </w:r>
      <w:r w:rsidRPr="00CB485A">
        <w:rPr>
          <w:rFonts w:ascii="Arial LatArm" w:eastAsia="Times New Roman" w:hAnsi="Arial LatArm" w:cs="Arial LatArm"/>
          <w:sz w:val="24"/>
          <w:szCs w:val="24"/>
          <w:lang w:val="af-ZA" w:eastAsia="ru-RU"/>
        </w:rPr>
        <w:t>–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հոդվածի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1-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ին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մասի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>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կետի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հիմքով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(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անձին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օրինական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կալանքի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տակ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պահելը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իրավասու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դատարանի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կողմից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նրա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դատապարտվելուց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հետո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>),</w:t>
      </w:r>
    </w:p>
    <w:p w:rsidR="002A2E85" w:rsidRPr="00CB485A" w:rsidRDefault="002A2E85" w:rsidP="002A2E85">
      <w:pPr>
        <w:spacing w:after="0"/>
        <w:ind w:left="1080" w:hanging="375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բ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.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Անձի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օրինական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կալանավորումը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,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որի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դեմ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միջոցներ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են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ձեռնարկվում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նրան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արտաքսելու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կամ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հանձնելու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նպատակով</w:t>
      </w:r>
    </w:p>
    <w:p w:rsidR="002304A5" w:rsidRPr="00CB485A" w:rsidRDefault="002A2E85" w:rsidP="00137CDD">
      <w:pPr>
        <w:spacing w:after="0"/>
        <w:ind w:left="1080" w:hanging="375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գ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>.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ab/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Կոնվենցիայի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7-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րդ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հոդվածի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հիմքով՝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պատիժ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բացառապես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օրենքի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հիման</w:t>
      </w:r>
      <w:r w:rsidRPr="00CB485A">
        <w:rPr>
          <w:rFonts w:ascii="Arial LatArm" w:eastAsia="Times New Roman" w:hAnsi="Arial LatArm"/>
          <w:sz w:val="24"/>
          <w:szCs w:val="24"/>
          <w:lang w:val="af-ZA" w:eastAsia="ru-RU"/>
        </w:rPr>
        <w:t xml:space="preserve"> </w:t>
      </w:r>
      <w:r w:rsidRPr="00CB485A">
        <w:rPr>
          <w:rFonts w:ascii="Sylfaen" w:eastAsia="Times New Roman" w:hAnsi="Sylfaen" w:cs="Sylfaen"/>
          <w:sz w:val="24"/>
          <w:szCs w:val="24"/>
          <w:lang w:val="af-ZA" w:eastAsia="ru-RU"/>
        </w:rPr>
        <w:t>վրա</w:t>
      </w:r>
      <w:r w:rsidR="00D257F7" w:rsidRPr="00CB485A">
        <w:rPr>
          <w:rFonts w:ascii="Arial LatArm" w:eastAsia="Times New Roman" w:hAnsi="Arial LatArm"/>
          <w:sz w:val="24"/>
          <w:szCs w:val="24"/>
          <w:lang w:val="af-ZA" w:eastAsia="ru-RU"/>
        </w:rPr>
        <w:t>:</w:t>
      </w:r>
    </w:p>
    <w:bookmarkEnd w:id="0"/>
    <w:p w:rsidR="002304A5" w:rsidRPr="00CB485A" w:rsidRDefault="002304A5" w:rsidP="00C13CDA">
      <w:pPr>
        <w:spacing w:after="0"/>
        <w:jc w:val="both"/>
        <w:rPr>
          <w:rFonts w:ascii="Arial LatArm" w:eastAsia="Times New Roman" w:hAnsi="Arial LatArm"/>
          <w:sz w:val="24"/>
          <w:szCs w:val="24"/>
          <w:lang w:val="af-ZA" w:eastAsia="ru-RU"/>
        </w:rPr>
      </w:pPr>
    </w:p>
    <w:sectPr w:rsidR="002304A5" w:rsidRPr="00CB485A" w:rsidSect="00984E49">
      <w:pgSz w:w="11906" w:h="16838"/>
      <w:pgMar w:top="720" w:right="1106" w:bottom="72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0FD2"/>
    <w:multiLevelType w:val="hybridMultilevel"/>
    <w:tmpl w:val="EC424FF2"/>
    <w:lvl w:ilvl="0" w:tplc="7EBEC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156EC"/>
    <w:multiLevelType w:val="hybridMultilevel"/>
    <w:tmpl w:val="8E0E420E"/>
    <w:lvl w:ilvl="0" w:tplc="87428D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C2271"/>
    <w:multiLevelType w:val="hybridMultilevel"/>
    <w:tmpl w:val="2EB8A406"/>
    <w:lvl w:ilvl="0" w:tplc="04190013">
      <w:start w:val="1"/>
      <w:numFmt w:val="upperRoman"/>
      <w:lvlText w:val="%1."/>
      <w:lvlJc w:val="right"/>
      <w:pPr>
        <w:ind w:left="1713" w:hanging="360"/>
      </w:pPr>
    </w:lvl>
    <w:lvl w:ilvl="1" w:tplc="04190019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8AC681F"/>
    <w:multiLevelType w:val="hybridMultilevel"/>
    <w:tmpl w:val="A1A824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55D97"/>
    <w:multiLevelType w:val="hybridMultilevel"/>
    <w:tmpl w:val="EAC0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2355C"/>
    <w:multiLevelType w:val="hybridMultilevel"/>
    <w:tmpl w:val="6714C220"/>
    <w:lvl w:ilvl="0" w:tplc="D9FE6BC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i w:val="0"/>
        <w:sz w:val="24"/>
        <w:szCs w:val="24"/>
      </w:rPr>
    </w:lvl>
    <w:lvl w:ilvl="1" w:tplc="6BFC0B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30E2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1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b w:val="0"/>
        <w:i w:val="0"/>
        <w:sz w:val="24"/>
        <w:szCs w:val="24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C04DB0"/>
    <w:multiLevelType w:val="hybridMultilevel"/>
    <w:tmpl w:val="9E849D8A"/>
    <w:lvl w:ilvl="0" w:tplc="500C43A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0A541D1"/>
    <w:multiLevelType w:val="hybridMultilevel"/>
    <w:tmpl w:val="EC424FF2"/>
    <w:lvl w:ilvl="0" w:tplc="7EBEC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40D"/>
    <w:rsid w:val="0000613D"/>
    <w:rsid w:val="000137AA"/>
    <w:rsid w:val="000419E6"/>
    <w:rsid w:val="00096784"/>
    <w:rsid w:val="000A16B7"/>
    <w:rsid w:val="000D6248"/>
    <w:rsid w:val="00137CDD"/>
    <w:rsid w:val="001672B8"/>
    <w:rsid w:val="00207F79"/>
    <w:rsid w:val="00211A2F"/>
    <w:rsid w:val="002304A5"/>
    <w:rsid w:val="00250A65"/>
    <w:rsid w:val="002A2E85"/>
    <w:rsid w:val="002A7493"/>
    <w:rsid w:val="00364047"/>
    <w:rsid w:val="0041231F"/>
    <w:rsid w:val="004303D6"/>
    <w:rsid w:val="00472108"/>
    <w:rsid w:val="004A5B8A"/>
    <w:rsid w:val="0055640D"/>
    <w:rsid w:val="0057302E"/>
    <w:rsid w:val="005A6AAF"/>
    <w:rsid w:val="005C0A15"/>
    <w:rsid w:val="005C16C5"/>
    <w:rsid w:val="005F30D9"/>
    <w:rsid w:val="0061664D"/>
    <w:rsid w:val="00653A08"/>
    <w:rsid w:val="006C4427"/>
    <w:rsid w:val="00723BD9"/>
    <w:rsid w:val="00776A69"/>
    <w:rsid w:val="00780EC7"/>
    <w:rsid w:val="0078774D"/>
    <w:rsid w:val="007C23F6"/>
    <w:rsid w:val="008514F4"/>
    <w:rsid w:val="009146BA"/>
    <w:rsid w:val="00923008"/>
    <w:rsid w:val="009701FC"/>
    <w:rsid w:val="0097309F"/>
    <w:rsid w:val="00984E49"/>
    <w:rsid w:val="00985977"/>
    <w:rsid w:val="009A0B27"/>
    <w:rsid w:val="009C2877"/>
    <w:rsid w:val="00A1475B"/>
    <w:rsid w:val="00B027E4"/>
    <w:rsid w:val="00B03028"/>
    <w:rsid w:val="00B03F65"/>
    <w:rsid w:val="00B30391"/>
    <w:rsid w:val="00B44CAD"/>
    <w:rsid w:val="00BA353A"/>
    <w:rsid w:val="00C13CDA"/>
    <w:rsid w:val="00C17CD6"/>
    <w:rsid w:val="00CA3715"/>
    <w:rsid w:val="00CB485A"/>
    <w:rsid w:val="00CC5B1A"/>
    <w:rsid w:val="00CD5A5B"/>
    <w:rsid w:val="00D257F7"/>
    <w:rsid w:val="00E8132F"/>
    <w:rsid w:val="00F30558"/>
    <w:rsid w:val="00F30630"/>
    <w:rsid w:val="00F61353"/>
    <w:rsid w:val="00F658D6"/>
    <w:rsid w:val="00F96792"/>
    <w:rsid w:val="00FC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B69295-F571-445F-850A-EFA9087CC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6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630"/>
    <w:pPr>
      <w:ind w:left="720"/>
      <w:contextualSpacing/>
    </w:pPr>
  </w:style>
  <w:style w:type="table" w:styleId="TableGrid">
    <w:name w:val="Table Grid"/>
    <w:basedOn w:val="TableNormal"/>
    <w:uiPriority w:val="59"/>
    <w:rsid w:val="006166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harCharCharCharCharChar">
    <w:name w:val="Char Char Char Char Знак Знак Char Char Знак Знак"/>
    <w:basedOn w:val="Normal"/>
    <w:next w:val="Normal"/>
    <w:rsid w:val="00723BD9"/>
    <w:pPr>
      <w:spacing w:after="160" w:line="240" w:lineRule="exact"/>
    </w:pPr>
    <w:rPr>
      <w:rFonts w:ascii="Tahoma" w:eastAsia="Times New Roman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11</cp:revision>
  <dcterms:created xsi:type="dcterms:W3CDTF">2011-04-05T13:08:00Z</dcterms:created>
  <dcterms:modified xsi:type="dcterms:W3CDTF">2020-04-23T18:46:00Z</dcterms:modified>
</cp:coreProperties>
</file>