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054030" w:rsidRPr="00054030" w:rsidTr="000540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54030" w:rsidRPr="00054030" w:rsidRDefault="00054030" w:rsidP="00054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4030" w:rsidRPr="00054030" w:rsidTr="00054030">
        <w:trPr>
          <w:tblCellSpacing w:w="0" w:type="dxa"/>
          <w:jc w:val="center"/>
        </w:trPr>
        <w:tc>
          <w:tcPr>
            <w:tcW w:w="10113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054030" w:rsidRPr="00054030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40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5" style="width:22in;height:1.5pt" o:hralign="center" o:hrstd="t" o:hrnoshade="t" o:hr="t" fillcolor="#878787" stroked="f"/>
                    </w:pict>
                  </w:r>
                </w:p>
                <w:tbl>
                  <w:tblPr>
                    <w:tblW w:w="11040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3165"/>
                    <w:gridCol w:w="3150"/>
                    <w:gridCol w:w="1275"/>
                  </w:tblGrid>
                  <w:tr w:rsidR="00054030" w:rsidRPr="00054030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Համարը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Տեսակը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Մայր</w:t>
                        </w:r>
                      </w:p>
                    </w:tc>
                  </w:tr>
                  <w:tr w:rsidR="00054030" w:rsidRPr="00054030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Տիպը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Կարգավիճակը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</w:p>
                    </w:tc>
                  </w:tr>
                  <w:tr w:rsidR="00054030" w:rsidRPr="00054030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Սկզբնաղբյուրը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ՀՀՊՏ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2013.04.03/17(957)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.274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Ընդունման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վայրը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Երևան</w:t>
                        </w:r>
                      </w:p>
                    </w:tc>
                  </w:tr>
                  <w:tr w:rsidR="00054030" w:rsidRPr="00054030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Ընդունող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մարմինը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Ընդունման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05.12.2012</w:t>
                        </w:r>
                      </w:p>
                    </w:tc>
                  </w:tr>
                  <w:tr w:rsidR="00054030" w:rsidRPr="00054030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Ստորագրող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մարմինը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Նախագահող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Ստորագրման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05.12.2012</w:t>
                        </w:r>
                      </w:p>
                    </w:tc>
                  </w:tr>
                  <w:tr w:rsidR="00054030" w:rsidRPr="00054030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Վավերացնող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մարմինը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Վավերացման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54030" w:rsidRPr="00054030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Ուժի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մտնելու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05.12.2012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Ուժը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կորցնելու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ամսաթիվը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40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6" style="width:22in;height:1.5pt" o:hralign="center" o:hrstd="t" o:hrnoshade="t" o:hr="t" fillcolor="#878787" stroked="f"/>
                    </w:pict>
                  </w:r>
                </w:p>
              </w:tc>
            </w:tr>
            <w:tr w:rsidR="00054030" w:rsidRPr="00054030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4030" w:rsidRPr="00054030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4030" w:rsidRPr="0005403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4030" w:rsidRPr="0005403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40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7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054030" w:rsidRPr="00054030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ՈՐՈՇՈՒՄԸ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ԳՈՐԾ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ԵԱՔԴ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 xml:space="preserve">/0138/06/12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color w:val="545454"/>
                            <w:sz w:val="21"/>
                            <w:szCs w:val="21"/>
                          </w:rPr>
                          <w:t>ՄԱՍԻՆ</w:t>
                        </w:r>
                      </w:p>
                    </w:tc>
                  </w:tr>
                </w:tbl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40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rect id="_x0000_i1028" style="width:552pt;height:1.5pt" o:hrpct="0" o:hrstd="t" o:hrnoshade="t" o:hr="t" fillcolor="#878787" stroked="f"/>
                    </w:pict>
                  </w:r>
                </w:p>
              </w:tc>
            </w:tr>
            <w:tr w:rsidR="00054030" w:rsidRPr="0005403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383"/>
                  </w:tblGrid>
                  <w:tr w:rsidR="00054030" w:rsidRPr="00054030" w:rsidTr="00054030">
                    <w:trPr>
                      <w:trHeight w:val="300"/>
                      <w:tblCellSpacing w:w="0" w:type="dxa"/>
                    </w:trPr>
                    <w:tc>
                      <w:tcPr>
                        <w:tcW w:w="10383" w:type="dxa"/>
                        <w:vAlign w:val="center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54030" w:rsidRPr="00054030" w:rsidTr="00054030">
                    <w:trPr>
                      <w:tblCellSpacing w:w="0" w:type="dxa"/>
                    </w:trPr>
                    <w:tc>
                      <w:tcPr>
                        <w:tcW w:w="10383" w:type="dxa"/>
                        <w:vAlign w:val="center"/>
                        <w:hideMark/>
                      </w:tcPr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7"/>
                            <w:szCs w:val="27"/>
                          </w:rPr>
                          <w:t>ՀԱՅԱՍՏԱՆԻ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7"/>
                            <w:szCs w:val="27"/>
                          </w:rPr>
                          <w:t>ՀԱՆՐԱՊԵՏՈՒԹՅԱՆ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ԴԱՏԱՐԱՆ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 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Շ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36"/>
                            <w:szCs w:val="36"/>
                          </w:rPr>
                          <w:t>Մ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ՀԱՆՈՒՆ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ՀԱՅԱՍՏԱՆԻ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ՀԱՆՐԱՊԵՏՈՒԹՅԱՆ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414"/>
                          <w:gridCol w:w="2969"/>
                        </w:tblGrid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Հայաստանի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Հանրապետության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վերաքննիչ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քրեական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դատարանի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որոշում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ԵԱՔԴ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/0138/06/12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Գործ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թիվ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ԵԱՔԴ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/0138/06/12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Նախագահող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դատավոր՝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Պետրոսյան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պալատը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այսուհետ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4702" w:type="pct"/>
                          <w:jc w:val="center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89"/>
                          <w:gridCol w:w="4000"/>
                          <w:gridCol w:w="1675"/>
                        </w:tblGrid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նախագահությամբ</w:t>
                              </w: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Ավետիսյանի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մասնակցությամբ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դատավորներ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Պողոսյանի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Ասատրյանի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ԱՎԵՏԻՍՅԱՆԻ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Դանիելյանի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Օհանյանի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ind w:firstLine="375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քարտուղարությամբ</w:t>
                              </w: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  <w:t>Մ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  <w:t>Պ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ետրոսյանի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4173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մասնակցությամբ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պաշտպան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654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cap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ԱՖԱՐՅԱՆԻ</w:t>
                              </w:r>
                            </w:p>
                          </w:tc>
                        </w:tr>
                      </w:tbl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191"/>
                          <w:gridCol w:w="5192"/>
                        </w:tblGrid>
                        <w:tr w:rsidR="00054030" w:rsidRPr="00054030" w:rsidTr="00054030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2500" w:type="pct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2012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թվականի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դեկտեմբերի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5-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ին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Երևան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sz w:val="24"/>
                                  <w:szCs w:val="24"/>
                                </w:rPr>
                                <w:t>քաղաքում</w:t>
                              </w:r>
                            </w:p>
                          </w:tc>
                        </w:tr>
                      </w:tbl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դռնբաց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նիստում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այսուհետ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Դավիթ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Գրիգորի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Սաֆարյանի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Պ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Զ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Ց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.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դատավարական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նախապատմությունը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1. 2012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նախարարության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քննչական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ծառայությունում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հարուցվել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90153012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375-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հատկանիշներով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Դավիթ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ձերբակալվել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ներգր</w:t>
                        </w:r>
                        <w:bookmarkStart w:id="0" w:name="_GoBack"/>
                        <w:bookmarkEnd w:id="0"/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մեղադրանք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առաջադրվել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375-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Արաբկիր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Քանաքեռ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Զեյթուն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վարչական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շրջանների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ընդհանուր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իրավասության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այսուհետ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17-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ամիս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2. 2012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սեպտեմբերի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Սաֆարյանը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փոխարինել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չափ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600.000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սեպտեմբերի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3.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Սաֆարյանի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արդյունքում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սեպտեմբերի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ուժի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4.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Սաֆարյանը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նոյեմբերի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մասնակիցների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պատասխան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ներկայացվել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2.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բողոքի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էական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նշանակություն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ունեցող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փաստերը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5.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մեղադրանք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առաջադրվել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հանդիսանալով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պաշտոնատար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29500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զորամասի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պարեկային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ծառայության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կոչումով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ենթասպա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2012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21:30-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սահմաններում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Արմավիրի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մարզի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ՌՈ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բաժնի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/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Շրջայց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ժամանակ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իշխանական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գերակայությունը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ցուցադրելու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շահագրգռվածությունից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դրդված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անցնելով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պաշտոնեական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լիազորությունների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13516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զորամասի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բուժկետի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մոտակայքում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ծեծի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ենթարկել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զորամասի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զինծառայող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շարքային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Սամվել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Պարույրի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Հայրապետյանին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ֆիզիկական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ցավ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խաթարվել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զինվորական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ծառայության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բնականոն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ընթացքը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զինվորական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ծառայության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կարգը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զորամասի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զինծառայողների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բարոյահոգեբանական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վիճակը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ոտնահարվել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ռազմական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ոստիկանի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համբավը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վնաս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53-54):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 xml:space="preserve">6.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կերպ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առնչությունը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այսինքն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Դավիթ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առնչվում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մեղսագրվող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մերժելիս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հաշվի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մնալով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67-68):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7.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Սաֆարյանի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միջնորդությունը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այլընտրանքային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փոխարինելու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134-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ընթացքում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պատշաճ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վարքագիծը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կանխելը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մյուս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միջոցներով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օրենսդրության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թերթ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95-103):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3.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բողոքի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հիմքերը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հիմնավորումները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պահանջը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սահմաններում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ներքոհիշյալ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8.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հեղինակը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ստորադաս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հիմնարար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եվրոպական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կոնվենցիայի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խախտում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վերոշարադրյալ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փաստարկի՝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բողոքաբերը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շեշտել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փաստարկ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վկայակոչել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ճանապարհով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մինչդեռ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բացակայում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կտար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Ավելին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մեղսագրվող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հանցանքի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կատարումից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աշխատանքից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զրկված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զորամասի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տարածք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մուտք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տուժողի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վկաների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ներազդելու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եղանակով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հնարավորությունից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9.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վերոշարադրյալ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հիմնավորումները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հեղինակը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4.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պատճառաբանությունները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եզրահանգումը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10.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առջև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բարձրացված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հետևյալն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իրավաչա՞փ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արդյոք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ստորադաս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11.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հիմնարար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պաշտպանության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եվրոպական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կոնվենցիայի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համաձայն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`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ենթակետի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դրույթներին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ձերբակալված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յուրաքանչյուր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անհապաղ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տարվում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դատավորի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պաշտոնատար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լիազորված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իշխանություն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ողջամիտ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ժամկետում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դատաքննությունն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արձակելու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արձակումը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պայմանավորվել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ներկայանալու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երաշխիքներով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Սահմանադրության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16-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համաձայն՝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Յուրաքանչյուր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անձեռնմխելիության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զրկել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սահմանափակել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կարգով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(…):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Մարդուն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</w:t>
                        </w:r>
                        <w:proofErr w:type="gramStart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)»</w:t>
                        </w:r>
                        <w:proofErr w:type="gramEnd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համաձայն՝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[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]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ձեռք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տալիս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է՝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1) </w:t>
                        </w:r>
                        <w:proofErr w:type="gramStart"/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թաքնվել</w:t>
                        </w:r>
                        <w:proofErr w:type="gramEnd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2) </w:t>
                        </w:r>
                        <w:proofErr w:type="gramStart"/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proofErr w:type="gramEnd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թաքցնելու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կեղծելու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կանչով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հարգելի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չներկայանալու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ճանապարհով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3) </w:t>
                        </w:r>
                        <w:proofErr w:type="gramStart"/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proofErr w:type="gramEnd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չթույլատրված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4) </w:t>
                        </w:r>
                        <w:proofErr w:type="gramStart"/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խուսափել</w:t>
                        </w:r>
                        <w:proofErr w:type="gramEnd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պատասխանատվությունից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պատիժը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կրելուց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5)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դատավճռի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կատարմանը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»: 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համաձայն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`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«1.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մեղադրվողին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դրամի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արժեթղթերի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արժեքների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դեպոզիտ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ներդրումն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տրամադրության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գտնվելն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նպատակով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թույլտվությամբ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անշարժ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գույքը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համապատասխան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շարժառիթները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իրավունք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առանձին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մասնավորապես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եթե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հայտնի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չունի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մշտական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բնակության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վայր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փորձել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թաքնվել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</w:t>
                        </w:r>
                        <w:proofErr w:type="gramStart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)»</w:t>
                        </w:r>
                        <w:proofErr w:type="gramEnd"/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Մեջբերված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դրույթները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համակարգային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վերլուծության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ենթարկել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Ճուղուրյանի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Ավետիսյանի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12.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Ճուղուրյանի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ընթացքում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միջոցներից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ամենախիստն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ժամանակ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մյուս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ընթացքում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պատշաճ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վարքագիծը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օրենսդրությունը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օրինականությունն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հիմնավորվածությունն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երաշխիքներ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հերթին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կարևորվում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առանձնանում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նախատեսված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հանգամանքներն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հաստատվում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ապացույցների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որոշակի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ամբողջությամբ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տալիս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ենթադրություններ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տակ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չգտնվելով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դրսևորել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պատշաճ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վարքագիծ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խնդիրների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իրականացմանը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(…)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[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]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բովանդակությունից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կանխատեսական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մոտավոր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բնույթ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ենթադրում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ապագային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իրադարձություններ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կանխատեսող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գործողություններն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ձեռք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որոշակի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հաշվով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հավանական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գործողությունների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բխող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ողջամիտ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ենթադրությունների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բոլոր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դրվեն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Սեյրանի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Ճուղուրյանի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2007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օգոստոսի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30-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-132/07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Ավետիսյանի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«(…)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օրենսդիրն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օգտագործել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մասնավորապես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»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բառը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արտահայտում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կոնկրետ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դրսևորումների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հատուկ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ամրագրման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սպառիչ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նշանակություն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հայտնի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չլինելը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մշտական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բնակության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վայր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չունենալը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իրականացնող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մարմնից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թաքնվելու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փորձը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կոնկրետ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դրսևորումներ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սպառիչ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Ուստի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քննարկվի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համատեքստում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որտեղ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նշված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մինչդատական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վարույթում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Ասլան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Հովհաննեսի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Ավետիսյանի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2008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/0022/06/08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36-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13.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Զարգացնելով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նախորդ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մեջբերված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դիրքորոշումները՝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փոխարինելու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եզրահանգումները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խոսքով՝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անհրաժեշտ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պատճառաբանվածության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բարձր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չափանիշ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փոխարինելը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մերժելու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քրեադատավարական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նախատեսված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պարզ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շարադրանքով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14.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ուսումնասիրությունից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երկու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հանգամանքով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հանցանքը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մնալով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ճանապարհով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6-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ուժի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թողել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պատճառաբանելով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ապահովել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134-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պահանջը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7-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15.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12-13-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շարադրված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վերլուծության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լույսի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ներքո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գնահատելով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մեջբերված՝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ստորադաս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եզրահանգումները՝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որևէ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մնալով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ճանապարհով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Ավելին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վերոշարադրյալ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փաստական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նյութերում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փոխարեն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տվյալներ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արարքը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կատարելուց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աշխատանքից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ռազմական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ոստիկանությունում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էականորեն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նվազեցնում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մասնակցող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անձանց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ազդեցություն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գործադրելու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ճշմարտության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բացահայտմանը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խոչընդոտելու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հավանականությունը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16.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Անդրադառնալով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եզրահանգմանն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հանցանքը՝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Գևորգյանի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համաձայն՝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«(…)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հատուկ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կարևորություն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վերագրվող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առկայությունը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հավաստելուց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հնարավոր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անդրադառնալ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Ավելին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եթե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ապա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թվարկված՝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քննարկումն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այլևս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անիմաստ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(…)» (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տե՛ս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Վահրամ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Ռուդիկի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Գևորգյանի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2011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փետրվարի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24-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թիվ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ԵԿԴ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/0678/06/10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):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Գևորգյանի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ձևավորված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համադրելով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12-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կետում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մեջբերված՝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i/>
                            <w:iCs/>
                            <w:sz w:val="24"/>
                            <w:szCs w:val="24"/>
                          </w:rPr>
                          <w:t>Ավետիսյանի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դիրքորոշման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«(…)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պետք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քննարկվի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համատեքստում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(…)»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արձանագրում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ընտրվել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պայմանի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առկայության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դեպքում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խոսքով՝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եթե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հանցանք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նրա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նկատմամբ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հետևաբար՝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քննարկման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առարկա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դառնալ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նաև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որպես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կալանավորման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այլընտրանքային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խափանման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միջոցի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հարցը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Հետևաբար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հանցագործություն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կատարած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լինելու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կասկածը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կարող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հանդիսանալ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անձին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արձակելն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ճանաչելու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17.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ընդունելով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վերոգրյալը՝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գտնում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կիրառմամբ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ստորադաս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հետևություններն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իրավաչափ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չպատճառաբանված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կալանքից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գրավով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ազատելու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անթույլատրելիության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իսկ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հերթին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անհիմն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եզրահանգման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Առաջին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ատյանի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հիմնավորվածության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lastRenderedPageBreak/>
                          <w:t>Արդյունքում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ստորադաս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դատարանները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թույլ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տվել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135-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143-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խախտում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ինչը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398-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406-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հոդվածների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իմաստով՝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հիմք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կողմից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կայացված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ակտը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ուղարկելու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համար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Ելնելով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վերոգրյալից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ղեկավարվելով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Հայաստանի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Հանրապետության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Սահմանադրության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92-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հոդվածով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Հայաստանի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Հանրապետության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դատավարության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օրենսգրքի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403-406-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419-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, 422-424-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րդ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հոդվածներով՝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դատարանը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Ո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Շ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Ե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Ց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1.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Վճռաբեկ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բավարարել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մասնակիորեն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: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Մեղադրյալ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Դավիթ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Գրիգորի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Ալիխանյանի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վերաբերյալ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ՀՀ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վերաքննիչ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քրեական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2012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հոկտեմբերի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19-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որոշումը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բեկանել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գործն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ուղարկել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նույն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դատարան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`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նոր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քննության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2.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Որոշումն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օրինական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ուժի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մեջ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մտնում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հրապարակման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պահից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վերջնական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և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ենթակա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չէ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54030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բողոքարկման</w:t>
                        </w: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054030" w:rsidRPr="00054030" w:rsidRDefault="00054030" w:rsidP="00054030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0540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4514"/>
                          <w:gridCol w:w="1348"/>
                        </w:tblGrid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Նախագահող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`</w:t>
                              </w:r>
                            </w:p>
                          </w:tc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Դատավորներ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`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Պողոսյան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Հ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Ասատրյան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Ավետիսյան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Ե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Դանիելյան</w:t>
                              </w:r>
                            </w:p>
                          </w:tc>
                        </w:tr>
                        <w:tr w:rsidR="00054030" w:rsidRPr="00054030" w:rsidTr="0005403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54030" w:rsidRPr="00054030" w:rsidRDefault="00054030" w:rsidP="0005403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Ս</w:t>
                              </w:r>
                              <w:r w:rsidRPr="0005403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054030">
                                <w:rPr>
                                  <w:rFonts w:ascii="Sylfaen" w:eastAsia="Times New Roman" w:hAnsi="Sylfaen" w:cs="Sylfaen"/>
                                  <w:b/>
                                  <w:bCs/>
                                  <w:sz w:val="24"/>
                                  <w:szCs w:val="24"/>
                                </w:rPr>
                                <w:t>Օհանյան</w:t>
                              </w:r>
                            </w:p>
                          </w:tc>
                        </w:tr>
                      </w:tbl>
                      <w:p w:rsidR="00054030" w:rsidRPr="00054030" w:rsidRDefault="00054030" w:rsidP="00054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54030" w:rsidRPr="00054030" w:rsidRDefault="00054030" w:rsidP="000540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54030" w:rsidRPr="00054030" w:rsidRDefault="00054030" w:rsidP="00054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E4F67" w:rsidRDefault="00054030"/>
    <w:sectPr w:rsidR="00DE4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030"/>
    <w:rsid w:val="00054030"/>
    <w:rsid w:val="000B4450"/>
    <w:rsid w:val="008F4770"/>
    <w:rsid w:val="00B95767"/>
    <w:rsid w:val="00E51404"/>
    <w:rsid w:val="00E6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54030"/>
  </w:style>
  <w:style w:type="paragraph" w:styleId="NormalWeb">
    <w:name w:val="Normal (Web)"/>
    <w:basedOn w:val="Normal"/>
    <w:uiPriority w:val="99"/>
    <w:unhideWhenUsed/>
    <w:rsid w:val="0005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030"/>
    <w:rPr>
      <w:b/>
      <w:bCs/>
    </w:rPr>
  </w:style>
  <w:style w:type="character" w:styleId="Emphasis">
    <w:name w:val="Emphasis"/>
    <w:basedOn w:val="DefaultParagraphFont"/>
    <w:uiPriority w:val="20"/>
    <w:qFormat/>
    <w:rsid w:val="000540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54030"/>
  </w:style>
  <w:style w:type="paragraph" w:styleId="NormalWeb">
    <w:name w:val="Normal (Web)"/>
    <w:basedOn w:val="Normal"/>
    <w:uiPriority w:val="99"/>
    <w:unhideWhenUsed/>
    <w:rsid w:val="0005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030"/>
    <w:rPr>
      <w:b/>
      <w:bCs/>
    </w:rPr>
  </w:style>
  <w:style w:type="character" w:styleId="Emphasis">
    <w:name w:val="Emphasis"/>
    <w:basedOn w:val="DefaultParagraphFont"/>
    <w:uiPriority w:val="20"/>
    <w:qFormat/>
    <w:rsid w:val="000540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4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ARAIK</cp:lastModifiedBy>
  <cp:revision>1</cp:revision>
  <dcterms:created xsi:type="dcterms:W3CDTF">2014-09-08T05:20:00Z</dcterms:created>
  <dcterms:modified xsi:type="dcterms:W3CDTF">2014-09-08T05:22:00Z</dcterms:modified>
</cp:coreProperties>
</file>