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2F4" w:rsidRPr="00322D6E" w:rsidRDefault="006B12F4" w:rsidP="006B12F4">
      <w:pPr>
        <w:spacing w:line="276" w:lineRule="auto"/>
        <w:rPr>
          <w:rFonts w:ascii="GHEA Grapalat" w:hAnsi="GHEA Grapalat"/>
          <w:sz w:val="28"/>
          <w:szCs w:val="28"/>
          <w:lang w:val="af-ZA"/>
        </w:rPr>
      </w:pPr>
      <w:r w:rsidRPr="00322D6E">
        <w:rPr>
          <w:rFonts w:ascii="GHEA Grapalat" w:hAnsi="GHEA Grapalat"/>
          <w:sz w:val="28"/>
          <w:szCs w:val="28"/>
          <w:lang w:val="af-ZA"/>
        </w:rPr>
        <w:t xml:space="preserve">Հարց </w:t>
      </w:r>
      <w:r w:rsidR="002E005F" w:rsidRPr="00322D6E">
        <w:rPr>
          <w:rFonts w:ascii="GHEA Grapalat" w:hAnsi="GHEA Grapalat"/>
          <w:sz w:val="28"/>
          <w:szCs w:val="28"/>
          <w:lang w:val="af-ZA"/>
        </w:rPr>
        <w:t>1</w:t>
      </w:r>
    </w:p>
    <w:p w:rsidR="006B12F4" w:rsidRPr="00322D6E" w:rsidRDefault="006B12F4" w:rsidP="006B12F4">
      <w:pPr>
        <w:spacing w:line="276" w:lineRule="auto"/>
        <w:rPr>
          <w:rFonts w:ascii="GHEA Grapalat" w:hAnsi="GHEA Grapalat"/>
          <w:sz w:val="24"/>
          <w:szCs w:val="24"/>
          <w:lang w:val="af-ZA"/>
        </w:rPr>
      </w:pPr>
      <w:bookmarkStart w:id="0" w:name="_GoBack"/>
      <w:bookmarkEnd w:id="0"/>
    </w:p>
    <w:p w:rsidR="006B12F4" w:rsidRPr="00322D6E" w:rsidRDefault="006B12F4" w:rsidP="006B12F4">
      <w:pPr>
        <w:spacing w:line="276" w:lineRule="auto"/>
        <w:jc w:val="both"/>
        <w:rPr>
          <w:rFonts w:ascii="GHEA Grapalat" w:hAnsi="GHEA Grapalat"/>
          <w:sz w:val="24"/>
          <w:szCs w:val="24"/>
          <w:lang w:val="af-ZA"/>
        </w:rPr>
      </w:pPr>
      <w:r w:rsidRPr="00322D6E">
        <w:rPr>
          <w:rFonts w:ascii="GHEA Grapalat" w:hAnsi="GHEA Grapalat"/>
          <w:sz w:val="24"/>
          <w:szCs w:val="24"/>
          <w:lang w:val="af-ZA"/>
        </w:rPr>
        <w:t>Ընտրեք ճիշտ պատասխանը.</w:t>
      </w:r>
    </w:p>
    <w:p w:rsidR="006B12F4" w:rsidRPr="00322D6E" w:rsidRDefault="006B12F4" w:rsidP="006B12F4">
      <w:pPr>
        <w:spacing w:line="276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6B12F4" w:rsidRPr="00322D6E" w:rsidRDefault="006B12F4" w:rsidP="006B12F4">
      <w:pPr>
        <w:spacing w:line="276" w:lineRule="auto"/>
        <w:jc w:val="both"/>
        <w:rPr>
          <w:rFonts w:ascii="GHEA Grapalat" w:hAnsi="GHEA Grapalat"/>
          <w:sz w:val="24"/>
          <w:szCs w:val="24"/>
          <w:lang w:val="af-ZA"/>
        </w:rPr>
      </w:pPr>
      <w:r w:rsidRPr="00322D6E">
        <w:rPr>
          <w:rFonts w:ascii="GHEA Grapalat" w:hAnsi="GHEA Grapalat"/>
          <w:sz w:val="24"/>
          <w:szCs w:val="24"/>
          <w:lang w:val="hy-AM"/>
        </w:rPr>
        <w:t xml:space="preserve">Մարդու իրավունքների եվրոպական կոնվենցիայի </w:t>
      </w:r>
      <w:r w:rsidRPr="00322D6E">
        <w:rPr>
          <w:rFonts w:ascii="GHEA Grapalat" w:hAnsi="GHEA Grapalat"/>
          <w:sz w:val="24"/>
          <w:szCs w:val="24"/>
          <w:lang w:val="af-ZA"/>
        </w:rPr>
        <w:t>6-</w:t>
      </w:r>
      <w:proofErr w:type="spellStart"/>
      <w:r w:rsidRPr="00322D6E">
        <w:rPr>
          <w:rFonts w:ascii="GHEA Grapalat" w:hAnsi="GHEA Grapalat"/>
          <w:sz w:val="24"/>
          <w:szCs w:val="24"/>
        </w:rPr>
        <w:t>րդ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հոդվածի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1-</w:t>
      </w:r>
      <w:proofErr w:type="spellStart"/>
      <w:r w:rsidRPr="00322D6E">
        <w:rPr>
          <w:rFonts w:ascii="GHEA Grapalat" w:hAnsi="GHEA Grapalat"/>
          <w:sz w:val="24"/>
          <w:szCs w:val="24"/>
        </w:rPr>
        <w:t>ին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մասում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նշված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«</w:t>
      </w:r>
      <w:proofErr w:type="spellStart"/>
      <w:r w:rsidRPr="00322D6E">
        <w:rPr>
          <w:rFonts w:ascii="GHEA Grapalat" w:hAnsi="GHEA Grapalat"/>
          <w:sz w:val="24"/>
          <w:szCs w:val="24"/>
        </w:rPr>
        <w:t>մեղադրանք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» </w:t>
      </w:r>
      <w:proofErr w:type="spellStart"/>
      <w:r w:rsidRPr="00322D6E">
        <w:rPr>
          <w:rFonts w:ascii="GHEA Grapalat" w:hAnsi="GHEA Grapalat"/>
          <w:sz w:val="24"/>
          <w:szCs w:val="24"/>
        </w:rPr>
        <w:t>հասկացությունը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մեկնաբանվում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r w:rsidRPr="00322D6E">
        <w:rPr>
          <w:rFonts w:ascii="GHEA Grapalat" w:hAnsi="GHEA Grapalat"/>
          <w:sz w:val="24"/>
          <w:szCs w:val="24"/>
        </w:rPr>
        <w:t>է</w:t>
      </w:r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ինքնավար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(</w:t>
      </w:r>
      <w:proofErr w:type="spellStart"/>
      <w:r w:rsidRPr="00322D6E">
        <w:rPr>
          <w:rFonts w:ascii="GHEA Grapalat" w:hAnsi="GHEA Grapalat"/>
          <w:sz w:val="24"/>
          <w:szCs w:val="24"/>
        </w:rPr>
        <w:t>ավտոնոմ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) </w:t>
      </w:r>
      <w:proofErr w:type="spellStart"/>
      <w:r w:rsidRPr="00322D6E">
        <w:rPr>
          <w:rFonts w:ascii="GHEA Grapalat" w:hAnsi="GHEA Grapalat"/>
          <w:sz w:val="24"/>
          <w:szCs w:val="24"/>
        </w:rPr>
        <w:t>կերպով</w:t>
      </w:r>
      <w:proofErr w:type="spellEnd"/>
      <w:r w:rsidRPr="00322D6E">
        <w:rPr>
          <w:rFonts w:ascii="GHEA Grapalat" w:hAnsi="GHEA Grapalat"/>
          <w:sz w:val="24"/>
          <w:szCs w:val="24"/>
          <w:lang w:val="hy-AM"/>
        </w:rPr>
        <w:t>։ Ըստ</w:t>
      </w:r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r w:rsidRPr="00322D6E">
        <w:rPr>
          <w:rFonts w:ascii="GHEA Grapalat" w:hAnsi="GHEA Grapalat"/>
          <w:sz w:val="24"/>
          <w:szCs w:val="24"/>
          <w:lang w:val="hy-AM"/>
        </w:rPr>
        <w:t>այդմ՝</w:t>
      </w:r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r w:rsidRPr="00322D6E">
        <w:rPr>
          <w:rFonts w:ascii="GHEA Grapalat" w:hAnsi="GHEA Grapalat"/>
          <w:sz w:val="24"/>
          <w:szCs w:val="24"/>
          <w:lang w:val="hy-AM"/>
        </w:rPr>
        <w:t>ստորև</w:t>
      </w:r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r w:rsidRPr="00322D6E">
        <w:rPr>
          <w:rFonts w:ascii="GHEA Grapalat" w:hAnsi="GHEA Grapalat"/>
          <w:sz w:val="24"/>
          <w:szCs w:val="24"/>
          <w:lang w:val="hy-AM"/>
        </w:rPr>
        <w:t>նշված</w:t>
      </w:r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r w:rsidRPr="00322D6E">
        <w:rPr>
          <w:rFonts w:ascii="GHEA Grapalat" w:hAnsi="GHEA Grapalat"/>
          <w:sz w:val="24"/>
          <w:szCs w:val="24"/>
          <w:lang w:val="hy-AM"/>
        </w:rPr>
        <w:t>պատասխաններից</w:t>
      </w:r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r w:rsidRPr="00322D6E">
        <w:rPr>
          <w:rFonts w:ascii="GHEA Grapalat" w:hAnsi="GHEA Grapalat"/>
          <w:sz w:val="24"/>
          <w:szCs w:val="24"/>
          <w:lang w:val="hy-AM"/>
        </w:rPr>
        <w:t>ո՞րն</w:t>
      </w:r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r w:rsidRPr="00322D6E">
        <w:rPr>
          <w:rFonts w:ascii="GHEA Grapalat" w:hAnsi="GHEA Grapalat"/>
          <w:sz w:val="24"/>
          <w:szCs w:val="24"/>
          <w:lang w:val="hy-AM"/>
        </w:rPr>
        <w:t>է</w:t>
      </w:r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r w:rsidRPr="00322D6E">
        <w:rPr>
          <w:rFonts w:ascii="GHEA Grapalat" w:hAnsi="GHEA Grapalat"/>
          <w:sz w:val="24"/>
          <w:szCs w:val="24"/>
          <w:lang w:val="hy-AM"/>
        </w:rPr>
        <w:t>արտահայտում</w:t>
      </w:r>
      <w:r w:rsidRPr="00322D6E">
        <w:rPr>
          <w:rFonts w:ascii="GHEA Grapalat" w:hAnsi="GHEA Grapalat"/>
          <w:sz w:val="24"/>
          <w:szCs w:val="24"/>
          <w:lang w:val="af-ZA"/>
        </w:rPr>
        <w:t xml:space="preserve"> «</w:t>
      </w:r>
      <w:r w:rsidRPr="00322D6E">
        <w:rPr>
          <w:rFonts w:ascii="GHEA Grapalat" w:hAnsi="GHEA Grapalat"/>
          <w:sz w:val="24"/>
          <w:szCs w:val="24"/>
          <w:lang w:val="hy-AM"/>
        </w:rPr>
        <w:t>մեղադրանք</w:t>
      </w:r>
      <w:r w:rsidRPr="00322D6E">
        <w:rPr>
          <w:rFonts w:ascii="GHEA Grapalat" w:hAnsi="GHEA Grapalat"/>
          <w:sz w:val="24"/>
          <w:szCs w:val="24"/>
          <w:lang w:val="af-ZA"/>
        </w:rPr>
        <w:t xml:space="preserve">» </w:t>
      </w:r>
      <w:r w:rsidRPr="00322D6E">
        <w:rPr>
          <w:rFonts w:ascii="GHEA Grapalat" w:hAnsi="GHEA Grapalat"/>
          <w:sz w:val="24"/>
          <w:szCs w:val="24"/>
          <w:lang w:val="hy-AM"/>
        </w:rPr>
        <w:t>հասկացության իմաստը ըստ</w:t>
      </w:r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r w:rsidRPr="00322D6E">
        <w:rPr>
          <w:rFonts w:ascii="GHEA Grapalat" w:hAnsi="GHEA Grapalat"/>
          <w:sz w:val="24"/>
          <w:szCs w:val="24"/>
          <w:lang w:val="hy-AM"/>
        </w:rPr>
        <w:t>Կոնվենցիայի</w:t>
      </w:r>
      <w:r w:rsidRPr="00322D6E">
        <w:rPr>
          <w:rFonts w:ascii="GHEA Grapalat" w:hAnsi="GHEA Grapalat"/>
          <w:sz w:val="24"/>
          <w:szCs w:val="24"/>
          <w:lang w:val="af-ZA"/>
        </w:rPr>
        <w:t xml:space="preserve">. </w:t>
      </w:r>
    </w:p>
    <w:p w:rsidR="006B12F4" w:rsidRPr="00322D6E" w:rsidRDefault="006B12F4" w:rsidP="006B12F4">
      <w:pPr>
        <w:spacing w:line="276" w:lineRule="auto"/>
        <w:jc w:val="both"/>
        <w:rPr>
          <w:rFonts w:ascii="GHEA Grapalat" w:hAnsi="GHEA Grapalat"/>
          <w:sz w:val="24"/>
          <w:szCs w:val="24"/>
          <w:lang w:val="af-ZA"/>
        </w:rPr>
      </w:pPr>
    </w:p>
    <w:p w:rsidR="006B12F4" w:rsidRPr="00322D6E" w:rsidRDefault="006B12F4" w:rsidP="00C2506E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GHEA Grapalat" w:hAnsi="GHEA Grapalat"/>
          <w:sz w:val="24"/>
          <w:szCs w:val="24"/>
          <w:lang w:val="af-ZA"/>
        </w:rPr>
      </w:pPr>
      <w:r w:rsidRPr="00322D6E">
        <w:rPr>
          <w:rFonts w:ascii="GHEA Grapalat" w:hAnsi="GHEA Grapalat"/>
          <w:sz w:val="24"/>
          <w:szCs w:val="24"/>
          <w:lang w:val="af-ZA"/>
        </w:rPr>
        <w:t>Ա</w:t>
      </w:r>
      <w:proofErr w:type="spellStart"/>
      <w:r w:rsidRPr="00322D6E">
        <w:rPr>
          <w:rFonts w:ascii="GHEA Grapalat" w:hAnsi="GHEA Grapalat"/>
          <w:sz w:val="24"/>
          <w:szCs w:val="24"/>
        </w:rPr>
        <w:t>նձին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պաշտոնապես</w:t>
      </w:r>
      <w:proofErr w:type="spellEnd"/>
      <w:r w:rsidRPr="00322D6E">
        <w:rPr>
          <w:rFonts w:ascii="GHEA Grapalat" w:hAnsi="GHEA Grapalat"/>
          <w:sz w:val="24"/>
          <w:szCs w:val="24"/>
          <w:lang w:val="hy-AM"/>
        </w:rPr>
        <w:t>,</w:t>
      </w:r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գրավոր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մեղադրանք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առաջադրելը</w:t>
      </w:r>
      <w:proofErr w:type="spellEnd"/>
      <w:r w:rsidRPr="00322D6E">
        <w:rPr>
          <w:rFonts w:ascii="GHEA Grapalat" w:hAnsi="GHEA Grapalat"/>
          <w:sz w:val="24"/>
          <w:szCs w:val="24"/>
          <w:lang w:val="hy-AM"/>
        </w:rPr>
        <w:t xml:space="preserve">՝ Քրեական դատավարության օրենսգրքի </w:t>
      </w:r>
      <w:r w:rsidRPr="00322D6E">
        <w:rPr>
          <w:rFonts w:ascii="GHEA Grapalat" w:hAnsi="GHEA Grapalat"/>
          <w:sz w:val="24"/>
          <w:szCs w:val="24"/>
          <w:lang w:val="af-ZA"/>
        </w:rPr>
        <w:t>203</w:t>
      </w:r>
      <w:r w:rsidRPr="00322D6E">
        <w:rPr>
          <w:rFonts w:ascii="GHEA Grapalat" w:hAnsi="GHEA Grapalat"/>
          <w:sz w:val="24"/>
          <w:szCs w:val="24"/>
          <w:lang w:val="hy-AM"/>
        </w:rPr>
        <w:t>-րդ հոդվածի կարգով։</w:t>
      </w:r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</w:p>
    <w:p w:rsidR="006B12F4" w:rsidRPr="00322D6E" w:rsidRDefault="006B12F4" w:rsidP="00C2506E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GHEA Grapalat" w:hAnsi="GHEA Grapalat"/>
          <w:sz w:val="24"/>
          <w:szCs w:val="24"/>
          <w:lang w:val="af-ZA"/>
        </w:rPr>
      </w:pPr>
      <w:r w:rsidRPr="00322D6E">
        <w:rPr>
          <w:rFonts w:ascii="GHEA Grapalat" w:hAnsi="GHEA Grapalat"/>
          <w:sz w:val="24"/>
          <w:szCs w:val="24"/>
          <w:lang w:val="hy-AM"/>
        </w:rPr>
        <w:t>Ա</w:t>
      </w:r>
      <w:proofErr w:type="spellStart"/>
      <w:r w:rsidRPr="00322D6E">
        <w:rPr>
          <w:rFonts w:ascii="GHEA Grapalat" w:hAnsi="GHEA Grapalat"/>
          <w:sz w:val="24"/>
          <w:szCs w:val="24"/>
        </w:rPr>
        <w:t>նձի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նկատմամբ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r w:rsidRPr="00322D6E">
        <w:rPr>
          <w:rFonts w:ascii="GHEA Grapalat" w:hAnsi="GHEA Grapalat"/>
          <w:sz w:val="24"/>
          <w:szCs w:val="24"/>
          <w:lang w:val="hy-AM"/>
        </w:rPr>
        <w:t>որևէ</w:t>
      </w:r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գործողություն</w:t>
      </w:r>
      <w:proofErr w:type="spellEnd"/>
      <w:r w:rsidR="00C2506E" w:rsidRPr="00322D6E">
        <w:rPr>
          <w:rFonts w:ascii="GHEA Grapalat" w:hAnsi="GHEA Grapalat"/>
          <w:sz w:val="24"/>
          <w:szCs w:val="24"/>
          <w:lang w:val="hy-AM"/>
        </w:rPr>
        <w:t xml:space="preserve"> կատարելը</w:t>
      </w:r>
      <w:r w:rsidRPr="00322D6E">
        <w:rPr>
          <w:rFonts w:ascii="GHEA Grapalat" w:hAnsi="GHEA Grapalat"/>
          <w:sz w:val="24"/>
          <w:szCs w:val="24"/>
          <w:lang w:val="af-ZA"/>
        </w:rPr>
        <w:t xml:space="preserve">, </w:t>
      </w:r>
      <w:proofErr w:type="spellStart"/>
      <w:r w:rsidRPr="00322D6E">
        <w:rPr>
          <w:rFonts w:ascii="GHEA Grapalat" w:hAnsi="GHEA Grapalat"/>
          <w:sz w:val="24"/>
          <w:szCs w:val="24"/>
        </w:rPr>
        <w:t>որը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վկայում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r w:rsidRPr="00322D6E">
        <w:rPr>
          <w:rFonts w:ascii="GHEA Grapalat" w:hAnsi="GHEA Grapalat"/>
          <w:sz w:val="24"/>
          <w:szCs w:val="24"/>
        </w:rPr>
        <w:t>է</w:t>
      </w:r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նրա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նկատմամբ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հանցագործության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կատարման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կասկածի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առկայության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մասին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r w:rsidRPr="00322D6E">
        <w:rPr>
          <w:rFonts w:ascii="GHEA Grapalat" w:hAnsi="GHEA Grapalat"/>
          <w:sz w:val="24"/>
          <w:szCs w:val="24"/>
        </w:rPr>
        <w:t>և</w:t>
      </w:r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էապես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ներգործում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r w:rsidRPr="00322D6E">
        <w:rPr>
          <w:rFonts w:ascii="GHEA Grapalat" w:hAnsi="GHEA Grapalat"/>
          <w:sz w:val="24"/>
          <w:szCs w:val="24"/>
        </w:rPr>
        <w:t>է</w:t>
      </w:r>
      <w:r w:rsidRPr="00322D6E">
        <w:rPr>
          <w:rFonts w:ascii="GHEA Grapalat" w:hAnsi="GHEA Grapalat"/>
          <w:sz w:val="24"/>
          <w:szCs w:val="24"/>
          <w:lang w:val="af-ZA"/>
        </w:rPr>
        <w:t xml:space="preserve">  </w:t>
      </w:r>
      <w:proofErr w:type="spellStart"/>
      <w:r w:rsidRPr="00322D6E">
        <w:rPr>
          <w:rFonts w:ascii="GHEA Grapalat" w:hAnsi="GHEA Grapalat"/>
          <w:sz w:val="24"/>
          <w:szCs w:val="24"/>
        </w:rPr>
        <w:t>նրա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դրության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վրա</w:t>
      </w:r>
      <w:proofErr w:type="spellEnd"/>
      <w:r w:rsidR="00C2506E" w:rsidRPr="00322D6E">
        <w:rPr>
          <w:rFonts w:ascii="GHEA Grapalat" w:hAnsi="GHEA Grapalat"/>
          <w:sz w:val="24"/>
          <w:szCs w:val="24"/>
          <w:lang w:val="af-ZA"/>
        </w:rPr>
        <w:t>։</w:t>
      </w:r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</w:p>
    <w:p w:rsidR="006B12F4" w:rsidRPr="00322D6E" w:rsidRDefault="006B12F4" w:rsidP="00C2506E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GHEA Grapalat" w:hAnsi="GHEA Grapalat"/>
          <w:sz w:val="24"/>
          <w:szCs w:val="24"/>
          <w:lang w:val="af-ZA"/>
        </w:rPr>
      </w:pPr>
      <w:r w:rsidRPr="00322D6E">
        <w:rPr>
          <w:rFonts w:ascii="GHEA Grapalat" w:hAnsi="GHEA Grapalat"/>
          <w:sz w:val="24"/>
          <w:szCs w:val="24"/>
          <w:lang w:val="hy-AM"/>
        </w:rPr>
        <w:t xml:space="preserve">Անձի նկատմամբ որևէ գործողություն, որը վկայում է նրա նկատմամբ հանցագործության կատարման կասկածի առկայության մասին և որի վերաբերյալ կազմվում է համապատասխան արձանագրություն իրավասու </w:t>
      </w:r>
      <w:r w:rsidR="00C2506E" w:rsidRPr="00322D6E">
        <w:rPr>
          <w:rFonts w:ascii="GHEA Grapalat" w:hAnsi="GHEA Grapalat"/>
          <w:sz w:val="24"/>
          <w:szCs w:val="24"/>
          <w:lang w:val="hy-AM"/>
        </w:rPr>
        <w:t xml:space="preserve">պետական </w:t>
      </w:r>
      <w:r w:rsidRPr="00322D6E">
        <w:rPr>
          <w:rFonts w:ascii="GHEA Grapalat" w:hAnsi="GHEA Grapalat"/>
          <w:sz w:val="24"/>
          <w:szCs w:val="24"/>
          <w:lang w:val="hy-AM"/>
        </w:rPr>
        <w:t xml:space="preserve">մարմնի կողմից։ </w:t>
      </w:r>
    </w:p>
    <w:p w:rsidR="006B12F4" w:rsidRPr="00322D6E" w:rsidRDefault="00C2506E" w:rsidP="00C2506E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GHEA Grapalat" w:hAnsi="GHEA Grapalat"/>
          <w:sz w:val="24"/>
          <w:szCs w:val="24"/>
          <w:lang w:val="af-ZA"/>
        </w:rPr>
      </w:pPr>
      <w:r w:rsidRPr="00322D6E">
        <w:rPr>
          <w:rFonts w:ascii="GHEA Grapalat" w:hAnsi="GHEA Grapalat"/>
          <w:sz w:val="24"/>
          <w:szCs w:val="24"/>
          <w:lang w:val="hy-AM"/>
        </w:rPr>
        <w:t>Անձին որպես վկա բերման ենթարկելը ու նրան հարցաքննելը։</w:t>
      </w:r>
    </w:p>
    <w:p w:rsidR="006B12F4" w:rsidRPr="00322D6E" w:rsidRDefault="006B12F4" w:rsidP="006B12F4">
      <w:pPr>
        <w:spacing w:line="276" w:lineRule="auto"/>
        <w:rPr>
          <w:rFonts w:ascii="GHEA Grapalat" w:hAnsi="GHEA Grapalat"/>
          <w:sz w:val="24"/>
          <w:szCs w:val="24"/>
          <w:lang w:val="af-ZA"/>
        </w:rPr>
      </w:pPr>
    </w:p>
    <w:p w:rsidR="00C2506E" w:rsidRPr="00322D6E" w:rsidRDefault="00C2506E" w:rsidP="00E812A4">
      <w:pPr>
        <w:spacing w:line="276" w:lineRule="auto"/>
        <w:rPr>
          <w:rFonts w:ascii="GHEA Grapalat" w:hAnsi="GHEA Grapalat"/>
          <w:sz w:val="28"/>
          <w:szCs w:val="28"/>
          <w:lang w:val="af-ZA"/>
        </w:rPr>
      </w:pPr>
      <w:r w:rsidRPr="00322D6E">
        <w:rPr>
          <w:rFonts w:ascii="GHEA Grapalat" w:hAnsi="GHEA Grapalat"/>
          <w:sz w:val="28"/>
          <w:szCs w:val="28"/>
          <w:lang w:val="hy-AM"/>
        </w:rPr>
        <w:t xml:space="preserve">Հարց </w:t>
      </w:r>
      <w:r w:rsidRPr="00322D6E">
        <w:rPr>
          <w:rFonts w:ascii="GHEA Grapalat" w:hAnsi="GHEA Grapalat"/>
          <w:sz w:val="28"/>
          <w:szCs w:val="28"/>
          <w:lang w:val="af-ZA"/>
        </w:rPr>
        <w:t>2</w:t>
      </w:r>
    </w:p>
    <w:p w:rsidR="00E812A4" w:rsidRPr="00322D6E" w:rsidRDefault="00E812A4" w:rsidP="00E812A4">
      <w:pPr>
        <w:spacing w:line="276" w:lineRule="auto"/>
        <w:rPr>
          <w:rFonts w:ascii="GHEA Grapalat" w:hAnsi="GHEA Grapalat"/>
          <w:sz w:val="24"/>
          <w:szCs w:val="24"/>
          <w:lang w:val="hy-AM"/>
        </w:rPr>
      </w:pPr>
    </w:p>
    <w:p w:rsidR="00C2506E" w:rsidRPr="00322D6E" w:rsidRDefault="00C2506E" w:rsidP="006B12F4">
      <w:pPr>
        <w:spacing w:line="276" w:lineRule="auto"/>
        <w:rPr>
          <w:rFonts w:ascii="GHEA Grapalat" w:hAnsi="GHEA Grapalat"/>
          <w:sz w:val="24"/>
          <w:szCs w:val="24"/>
          <w:lang w:val="hy-AM"/>
        </w:rPr>
      </w:pPr>
      <w:r w:rsidRPr="00322D6E">
        <w:rPr>
          <w:rFonts w:ascii="GHEA Grapalat" w:hAnsi="GHEA Grapalat"/>
          <w:sz w:val="24"/>
          <w:szCs w:val="24"/>
          <w:lang w:val="hy-AM"/>
        </w:rPr>
        <w:t>Ընտրեք ճիշտ պատասխանը․</w:t>
      </w:r>
    </w:p>
    <w:p w:rsidR="00C2506E" w:rsidRPr="00322D6E" w:rsidRDefault="00C2506E" w:rsidP="006B12F4">
      <w:pPr>
        <w:spacing w:line="276" w:lineRule="auto"/>
        <w:rPr>
          <w:rFonts w:ascii="GHEA Grapalat" w:hAnsi="GHEA Grapalat"/>
          <w:sz w:val="24"/>
          <w:szCs w:val="24"/>
          <w:lang w:val="hy-AM"/>
        </w:rPr>
      </w:pPr>
    </w:p>
    <w:p w:rsidR="00C2506E" w:rsidRPr="00322D6E" w:rsidRDefault="00C2506E" w:rsidP="00C2506E">
      <w:pPr>
        <w:spacing w:line="276" w:lineRule="auto"/>
        <w:rPr>
          <w:rFonts w:ascii="GHEA Grapalat" w:hAnsi="GHEA Grapalat"/>
          <w:sz w:val="24"/>
          <w:szCs w:val="24"/>
          <w:lang w:val="af-ZA"/>
        </w:rPr>
      </w:pPr>
      <w:r w:rsidRPr="00322D6E">
        <w:rPr>
          <w:rFonts w:ascii="GHEA Grapalat" w:hAnsi="GHEA Grapalat"/>
          <w:sz w:val="24"/>
          <w:szCs w:val="24"/>
          <w:lang w:val="hy-AM"/>
        </w:rPr>
        <w:t>Որոշ դեպքերում</w:t>
      </w:r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r w:rsidRPr="00322D6E">
        <w:rPr>
          <w:rFonts w:ascii="GHEA Grapalat" w:hAnsi="GHEA Grapalat"/>
          <w:sz w:val="24"/>
          <w:szCs w:val="24"/>
          <w:lang w:val="hy-AM"/>
        </w:rPr>
        <w:t>անձի</w:t>
      </w:r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r w:rsidRPr="00322D6E">
        <w:rPr>
          <w:rFonts w:ascii="GHEA Grapalat" w:hAnsi="GHEA Grapalat"/>
          <w:sz w:val="24"/>
          <w:szCs w:val="24"/>
          <w:lang w:val="hy-AM"/>
        </w:rPr>
        <w:t>նկատմամբ</w:t>
      </w:r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r w:rsidRPr="00322D6E">
        <w:rPr>
          <w:rFonts w:ascii="GHEA Grapalat" w:hAnsi="GHEA Grapalat"/>
          <w:sz w:val="24"/>
          <w:szCs w:val="24"/>
          <w:lang w:val="hy-AM"/>
        </w:rPr>
        <w:t>կիրառված</w:t>
      </w:r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r w:rsidRPr="00322D6E">
        <w:rPr>
          <w:rFonts w:ascii="GHEA Grapalat" w:hAnsi="GHEA Grapalat"/>
          <w:sz w:val="24"/>
          <w:szCs w:val="24"/>
          <w:lang w:val="hy-AM"/>
        </w:rPr>
        <w:t>վարչական</w:t>
      </w:r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r w:rsidRPr="00322D6E">
        <w:rPr>
          <w:rFonts w:ascii="GHEA Grapalat" w:hAnsi="GHEA Grapalat"/>
          <w:sz w:val="24"/>
          <w:szCs w:val="24"/>
          <w:lang w:val="hy-AM"/>
        </w:rPr>
        <w:t>կամ</w:t>
      </w:r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r w:rsidRPr="00322D6E">
        <w:rPr>
          <w:rFonts w:ascii="GHEA Grapalat" w:hAnsi="GHEA Grapalat"/>
          <w:sz w:val="24"/>
          <w:szCs w:val="24"/>
          <w:lang w:val="hy-AM"/>
        </w:rPr>
        <w:t>կարգապահական</w:t>
      </w:r>
      <w:r w:rsidRPr="00322D6E">
        <w:rPr>
          <w:rFonts w:ascii="GHEA Grapalat" w:hAnsi="GHEA Grapalat"/>
          <w:sz w:val="24"/>
          <w:szCs w:val="24"/>
          <w:lang w:val="af-ZA"/>
        </w:rPr>
        <w:t xml:space="preserve">  </w:t>
      </w:r>
    </w:p>
    <w:p w:rsidR="00C2506E" w:rsidRPr="00322D6E" w:rsidRDefault="00C2506E" w:rsidP="005708EA">
      <w:pPr>
        <w:spacing w:line="276" w:lineRule="auto"/>
        <w:jc w:val="both"/>
        <w:rPr>
          <w:rFonts w:ascii="GHEA Grapalat" w:hAnsi="GHEA Grapalat"/>
          <w:sz w:val="24"/>
          <w:szCs w:val="24"/>
          <w:lang w:val="af-ZA"/>
        </w:rPr>
      </w:pPr>
      <w:proofErr w:type="spellStart"/>
      <w:r w:rsidRPr="00322D6E">
        <w:rPr>
          <w:rFonts w:ascii="GHEA Grapalat" w:hAnsi="GHEA Grapalat"/>
          <w:sz w:val="24"/>
          <w:szCs w:val="24"/>
        </w:rPr>
        <w:t>տույժը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եվրոպական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դատարանի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կողմից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կարող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r w:rsidRPr="00322D6E">
        <w:rPr>
          <w:rFonts w:ascii="GHEA Grapalat" w:hAnsi="GHEA Grapalat"/>
          <w:sz w:val="24"/>
          <w:szCs w:val="24"/>
        </w:rPr>
        <w:t>է</w:t>
      </w:r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համարվել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որպես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քրեական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բնույթի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մեղադրանք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: </w:t>
      </w:r>
      <w:proofErr w:type="spellStart"/>
      <w:r w:rsidRPr="00322D6E">
        <w:rPr>
          <w:rFonts w:ascii="GHEA Grapalat" w:hAnsi="GHEA Grapalat"/>
          <w:sz w:val="24"/>
          <w:szCs w:val="24"/>
        </w:rPr>
        <w:t>Ստորև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նշված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ո՞ր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հանգամանքներն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r w:rsidRPr="00322D6E">
        <w:rPr>
          <w:rFonts w:ascii="GHEA Grapalat" w:hAnsi="GHEA Grapalat"/>
          <w:sz w:val="24"/>
          <w:szCs w:val="24"/>
        </w:rPr>
        <w:t>է</w:t>
      </w:r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հաշվի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առնում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</w:p>
    <w:p w:rsidR="00C2506E" w:rsidRPr="00322D6E" w:rsidRDefault="00C2506E" w:rsidP="00C2506E">
      <w:pPr>
        <w:spacing w:line="276" w:lineRule="auto"/>
        <w:rPr>
          <w:rFonts w:ascii="GHEA Grapalat" w:hAnsi="GHEA Grapalat"/>
          <w:sz w:val="24"/>
          <w:szCs w:val="24"/>
          <w:lang w:val="af-ZA"/>
        </w:rPr>
      </w:pPr>
      <w:proofErr w:type="spellStart"/>
      <w:r w:rsidRPr="00322D6E">
        <w:rPr>
          <w:rFonts w:ascii="GHEA Grapalat" w:hAnsi="GHEA Grapalat"/>
          <w:sz w:val="24"/>
          <w:szCs w:val="24"/>
        </w:rPr>
        <w:t>եվրոպական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դատարանը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որոշելու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համար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, </w:t>
      </w:r>
      <w:proofErr w:type="spellStart"/>
      <w:r w:rsidRPr="00322D6E">
        <w:rPr>
          <w:rFonts w:ascii="GHEA Grapalat" w:hAnsi="GHEA Grapalat"/>
          <w:sz w:val="24"/>
          <w:szCs w:val="24"/>
        </w:rPr>
        <w:t>թե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կիրառված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իրավական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նորմը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</w:p>
    <w:p w:rsidR="00C2506E" w:rsidRPr="00322D6E" w:rsidRDefault="00C2506E" w:rsidP="00C2506E">
      <w:pPr>
        <w:spacing w:line="276" w:lineRule="auto"/>
        <w:rPr>
          <w:rFonts w:ascii="GHEA Grapalat" w:hAnsi="GHEA Grapalat"/>
          <w:sz w:val="24"/>
          <w:szCs w:val="24"/>
          <w:lang w:val="af-ZA"/>
        </w:rPr>
      </w:pPr>
      <w:proofErr w:type="spellStart"/>
      <w:r w:rsidRPr="00322D6E">
        <w:rPr>
          <w:rFonts w:ascii="GHEA Grapalat" w:hAnsi="GHEA Grapalat"/>
          <w:sz w:val="24"/>
          <w:szCs w:val="24"/>
        </w:rPr>
        <w:t>Կոնվենցիայի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իմաստով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քրեական</w:t>
      </w:r>
      <w:proofErr w:type="spellEnd"/>
      <w:r w:rsidRPr="00322D6E">
        <w:rPr>
          <w:rFonts w:ascii="GHEA Grapalat" w:hAnsi="GHEA Grapalat"/>
          <w:sz w:val="24"/>
          <w:szCs w:val="24"/>
          <w:lang w:val="hy-AM"/>
        </w:rPr>
        <w:t xml:space="preserve"> բնույթի է, թե՝ ոչ։ </w:t>
      </w:r>
      <w:r w:rsidRPr="00322D6E">
        <w:rPr>
          <w:rFonts w:ascii="GHEA Grapalat" w:hAnsi="GHEA Grapalat"/>
          <w:sz w:val="24"/>
          <w:szCs w:val="24"/>
          <w:lang w:val="af-ZA"/>
        </w:rPr>
        <w:t xml:space="preserve">   </w:t>
      </w:r>
    </w:p>
    <w:p w:rsidR="00C2506E" w:rsidRPr="00322D6E" w:rsidRDefault="00C2506E" w:rsidP="00C2506E">
      <w:pPr>
        <w:spacing w:line="276" w:lineRule="auto"/>
        <w:rPr>
          <w:rFonts w:ascii="GHEA Grapalat" w:hAnsi="GHEA Grapalat"/>
          <w:sz w:val="24"/>
          <w:szCs w:val="24"/>
          <w:lang w:val="af-ZA"/>
        </w:rPr>
      </w:pPr>
    </w:p>
    <w:p w:rsidR="00C2506E" w:rsidRPr="00322D6E" w:rsidRDefault="00C2506E" w:rsidP="002E005F">
      <w:pPr>
        <w:pStyle w:val="ListParagraph"/>
        <w:numPr>
          <w:ilvl w:val="0"/>
          <w:numId w:val="4"/>
        </w:numPr>
        <w:spacing w:line="360" w:lineRule="auto"/>
        <w:rPr>
          <w:rFonts w:ascii="GHEA Grapalat" w:hAnsi="GHEA Grapalat"/>
          <w:sz w:val="24"/>
          <w:szCs w:val="24"/>
          <w:lang w:val="af-ZA"/>
        </w:rPr>
      </w:pPr>
      <w:proofErr w:type="spellStart"/>
      <w:r w:rsidRPr="00322D6E">
        <w:rPr>
          <w:rFonts w:ascii="GHEA Grapalat" w:hAnsi="GHEA Grapalat"/>
          <w:sz w:val="24"/>
          <w:szCs w:val="24"/>
        </w:rPr>
        <w:t>Նորմի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դասակարգումը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ազգային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օրենսդրությամբ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>։</w:t>
      </w:r>
    </w:p>
    <w:p w:rsidR="00C2506E" w:rsidRPr="00322D6E" w:rsidRDefault="00C2506E" w:rsidP="002E005F">
      <w:pPr>
        <w:pStyle w:val="ListParagraph"/>
        <w:numPr>
          <w:ilvl w:val="0"/>
          <w:numId w:val="4"/>
        </w:numPr>
        <w:spacing w:line="360" w:lineRule="auto"/>
        <w:rPr>
          <w:rFonts w:ascii="GHEA Grapalat" w:hAnsi="GHEA Grapalat"/>
          <w:sz w:val="24"/>
          <w:szCs w:val="24"/>
          <w:lang w:val="af-ZA"/>
        </w:rPr>
      </w:pPr>
      <w:r w:rsidRPr="00322D6E">
        <w:rPr>
          <w:rFonts w:ascii="GHEA Grapalat" w:hAnsi="GHEA Grapalat"/>
          <w:sz w:val="24"/>
          <w:szCs w:val="24"/>
          <w:lang w:val="hy-AM"/>
        </w:rPr>
        <w:t>Ն</w:t>
      </w:r>
      <w:proofErr w:type="spellStart"/>
      <w:r w:rsidRPr="00322D6E">
        <w:rPr>
          <w:rFonts w:ascii="GHEA Grapalat" w:hAnsi="GHEA Grapalat"/>
          <w:sz w:val="24"/>
          <w:szCs w:val="24"/>
        </w:rPr>
        <w:t>որմի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բնույթը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>,</w:t>
      </w:r>
      <w:proofErr w:type="spellStart"/>
      <w:r w:rsidRPr="00322D6E">
        <w:rPr>
          <w:rFonts w:ascii="GHEA Grapalat" w:hAnsi="GHEA Grapalat"/>
          <w:sz w:val="24"/>
          <w:szCs w:val="24"/>
        </w:rPr>
        <w:t>նպատակը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r w:rsidRPr="00322D6E">
        <w:rPr>
          <w:rFonts w:ascii="GHEA Grapalat" w:hAnsi="GHEA Grapalat"/>
          <w:sz w:val="24"/>
          <w:szCs w:val="24"/>
        </w:rPr>
        <w:t>և</w:t>
      </w:r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կիրառության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շրջանակները</w:t>
      </w:r>
      <w:proofErr w:type="spellEnd"/>
      <w:r w:rsidRPr="00322D6E">
        <w:rPr>
          <w:rFonts w:ascii="GHEA Grapalat" w:hAnsi="GHEA Grapalat"/>
          <w:sz w:val="24"/>
          <w:szCs w:val="24"/>
          <w:lang w:val="hy-AM"/>
        </w:rPr>
        <w:t>։</w:t>
      </w:r>
    </w:p>
    <w:p w:rsidR="00C2506E" w:rsidRPr="00322D6E" w:rsidRDefault="00C2506E" w:rsidP="002E005F">
      <w:pPr>
        <w:pStyle w:val="ListParagraph"/>
        <w:numPr>
          <w:ilvl w:val="0"/>
          <w:numId w:val="4"/>
        </w:numPr>
        <w:spacing w:line="360" w:lineRule="auto"/>
        <w:rPr>
          <w:rFonts w:ascii="GHEA Grapalat" w:hAnsi="GHEA Grapalat"/>
          <w:sz w:val="24"/>
          <w:szCs w:val="24"/>
          <w:lang w:val="af-ZA"/>
        </w:rPr>
      </w:pPr>
      <w:r w:rsidRPr="00322D6E">
        <w:rPr>
          <w:rFonts w:ascii="GHEA Grapalat" w:hAnsi="GHEA Grapalat"/>
          <w:sz w:val="24"/>
          <w:szCs w:val="24"/>
          <w:lang w:val="hy-AM"/>
        </w:rPr>
        <w:t>Նո</w:t>
      </w:r>
      <w:proofErr w:type="spellStart"/>
      <w:r w:rsidRPr="00322D6E">
        <w:rPr>
          <w:rFonts w:ascii="GHEA Grapalat" w:hAnsi="GHEA Grapalat"/>
          <w:sz w:val="24"/>
          <w:szCs w:val="24"/>
        </w:rPr>
        <w:t>րմով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սահմանված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պատժի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խստության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աստիճանը</w:t>
      </w:r>
      <w:proofErr w:type="spellEnd"/>
      <w:r w:rsidRPr="00322D6E">
        <w:rPr>
          <w:rFonts w:ascii="GHEA Grapalat" w:hAnsi="GHEA Grapalat"/>
          <w:sz w:val="24"/>
          <w:szCs w:val="24"/>
          <w:lang w:val="hy-AM"/>
        </w:rPr>
        <w:t>։</w:t>
      </w:r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</w:p>
    <w:p w:rsidR="00C2506E" w:rsidRPr="00322D6E" w:rsidRDefault="00C2506E" w:rsidP="002E005F">
      <w:pPr>
        <w:pStyle w:val="ListParagraph"/>
        <w:numPr>
          <w:ilvl w:val="0"/>
          <w:numId w:val="4"/>
        </w:numPr>
        <w:spacing w:line="360" w:lineRule="auto"/>
        <w:rPr>
          <w:rFonts w:ascii="GHEA Grapalat" w:hAnsi="GHEA Grapalat"/>
          <w:sz w:val="24"/>
          <w:szCs w:val="24"/>
          <w:lang w:val="af-ZA"/>
        </w:rPr>
      </w:pPr>
      <w:proofErr w:type="spellStart"/>
      <w:r w:rsidRPr="00322D6E">
        <w:rPr>
          <w:rFonts w:ascii="GHEA Grapalat" w:hAnsi="GHEA Grapalat"/>
          <w:sz w:val="24"/>
          <w:szCs w:val="24"/>
        </w:rPr>
        <w:t>Վերը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r w:rsidRPr="00322D6E">
        <w:rPr>
          <w:rFonts w:ascii="GHEA Grapalat" w:hAnsi="GHEA Grapalat"/>
          <w:sz w:val="24"/>
          <w:szCs w:val="24"/>
          <w:lang w:val="hy-AM"/>
        </w:rPr>
        <w:t>նշված բոլոր երեք հանգամանքները։</w:t>
      </w:r>
    </w:p>
    <w:p w:rsidR="00C2506E" w:rsidRPr="00322D6E" w:rsidRDefault="00C2506E" w:rsidP="002E005F">
      <w:pPr>
        <w:spacing w:line="360" w:lineRule="auto"/>
        <w:rPr>
          <w:rFonts w:ascii="GHEA Grapalat" w:hAnsi="GHEA Grapalat"/>
          <w:sz w:val="24"/>
          <w:szCs w:val="24"/>
          <w:lang w:val="af-ZA"/>
        </w:rPr>
      </w:pPr>
    </w:p>
    <w:p w:rsidR="003A2B64" w:rsidRPr="00322D6E" w:rsidRDefault="003A2B64" w:rsidP="00E812A4">
      <w:pPr>
        <w:spacing w:line="276" w:lineRule="auto"/>
        <w:rPr>
          <w:rFonts w:ascii="GHEA Grapalat" w:hAnsi="GHEA Grapalat"/>
          <w:sz w:val="28"/>
          <w:szCs w:val="28"/>
          <w:lang w:val="af-ZA"/>
        </w:rPr>
      </w:pPr>
    </w:p>
    <w:p w:rsidR="0051232F" w:rsidRPr="00322D6E" w:rsidRDefault="0051232F" w:rsidP="00E812A4">
      <w:pPr>
        <w:spacing w:line="276" w:lineRule="auto"/>
        <w:rPr>
          <w:rFonts w:ascii="GHEA Grapalat" w:hAnsi="GHEA Grapalat"/>
          <w:sz w:val="28"/>
          <w:szCs w:val="28"/>
          <w:lang w:val="af-ZA"/>
        </w:rPr>
      </w:pPr>
      <w:r w:rsidRPr="00322D6E">
        <w:rPr>
          <w:rFonts w:ascii="GHEA Grapalat" w:hAnsi="GHEA Grapalat"/>
          <w:sz w:val="28"/>
          <w:szCs w:val="28"/>
          <w:lang w:val="af-ZA"/>
        </w:rPr>
        <w:lastRenderedPageBreak/>
        <w:t>Հարց 3</w:t>
      </w:r>
    </w:p>
    <w:p w:rsidR="00E812A4" w:rsidRPr="00322D6E" w:rsidRDefault="00E812A4" w:rsidP="00E812A4">
      <w:pPr>
        <w:spacing w:line="276" w:lineRule="auto"/>
        <w:rPr>
          <w:rFonts w:ascii="GHEA Grapalat" w:hAnsi="GHEA Grapalat"/>
          <w:sz w:val="24"/>
          <w:szCs w:val="24"/>
          <w:lang w:val="af-ZA"/>
        </w:rPr>
      </w:pPr>
    </w:p>
    <w:p w:rsidR="0051232F" w:rsidRPr="00322D6E" w:rsidRDefault="0051232F" w:rsidP="00E812A4">
      <w:pPr>
        <w:spacing w:line="276" w:lineRule="auto"/>
        <w:rPr>
          <w:rFonts w:ascii="GHEA Grapalat" w:hAnsi="GHEA Grapalat"/>
          <w:sz w:val="24"/>
          <w:szCs w:val="24"/>
          <w:lang w:val="af-ZA"/>
        </w:rPr>
      </w:pPr>
      <w:r w:rsidRPr="00322D6E">
        <w:rPr>
          <w:rFonts w:ascii="GHEA Grapalat" w:hAnsi="GHEA Grapalat"/>
          <w:sz w:val="24"/>
          <w:szCs w:val="24"/>
          <w:lang w:val="af-ZA"/>
        </w:rPr>
        <w:t>Ընտրեք ճիշտ պատասխանը.</w:t>
      </w:r>
    </w:p>
    <w:p w:rsidR="00E812A4" w:rsidRPr="00322D6E" w:rsidRDefault="00E812A4" w:rsidP="00E812A4">
      <w:pPr>
        <w:spacing w:line="276" w:lineRule="auto"/>
        <w:rPr>
          <w:rFonts w:ascii="GHEA Grapalat" w:hAnsi="GHEA Grapalat"/>
          <w:sz w:val="24"/>
          <w:szCs w:val="24"/>
        </w:rPr>
      </w:pPr>
    </w:p>
    <w:p w:rsidR="0051232F" w:rsidRPr="00322D6E" w:rsidRDefault="0051232F" w:rsidP="00E812A4">
      <w:pPr>
        <w:spacing w:line="276" w:lineRule="auto"/>
        <w:rPr>
          <w:rFonts w:ascii="GHEA Grapalat" w:hAnsi="GHEA Grapalat"/>
          <w:sz w:val="24"/>
          <w:szCs w:val="24"/>
          <w:lang w:val="af-ZA"/>
        </w:rPr>
      </w:pPr>
      <w:proofErr w:type="spellStart"/>
      <w:r w:rsidRPr="00322D6E">
        <w:rPr>
          <w:rFonts w:ascii="GHEA Grapalat" w:hAnsi="GHEA Grapalat"/>
          <w:sz w:val="24"/>
          <w:szCs w:val="24"/>
        </w:rPr>
        <w:t>Կոնվենցիայի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6-</w:t>
      </w:r>
      <w:proofErr w:type="spellStart"/>
      <w:r w:rsidRPr="00322D6E">
        <w:rPr>
          <w:rFonts w:ascii="GHEA Grapalat" w:hAnsi="GHEA Grapalat"/>
          <w:sz w:val="24"/>
          <w:szCs w:val="24"/>
        </w:rPr>
        <w:t>րդ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հոդվածի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3-</w:t>
      </w:r>
      <w:proofErr w:type="spellStart"/>
      <w:r w:rsidRPr="00322D6E">
        <w:rPr>
          <w:rFonts w:ascii="GHEA Grapalat" w:hAnsi="GHEA Grapalat"/>
          <w:sz w:val="24"/>
          <w:szCs w:val="24"/>
        </w:rPr>
        <w:t>րդ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մասի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r w:rsidRPr="00322D6E">
        <w:rPr>
          <w:rFonts w:ascii="GHEA Grapalat" w:hAnsi="GHEA Grapalat"/>
          <w:sz w:val="24"/>
          <w:szCs w:val="24"/>
        </w:rPr>
        <w:t>դ</w:t>
      </w:r>
      <w:r w:rsidRPr="00322D6E">
        <w:rPr>
          <w:rFonts w:ascii="GHEA Grapalat" w:hAnsi="GHEA Grapalat"/>
          <w:sz w:val="24"/>
          <w:szCs w:val="24"/>
          <w:lang w:val="af-ZA"/>
        </w:rPr>
        <w:t>-</w:t>
      </w:r>
      <w:proofErr w:type="spellStart"/>
      <w:proofErr w:type="gramStart"/>
      <w:r w:rsidRPr="00322D6E">
        <w:rPr>
          <w:rFonts w:ascii="GHEA Grapalat" w:hAnsi="GHEA Grapalat"/>
          <w:sz w:val="24"/>
          <w:szCs w:val="24"/>
        </w:rPr>
        <w:t>կետի</w:t>
      </w:r>
      <w:proofErr w:type="spellEnd"/>
      <w:r w:rsidRPr="00322D6E">
        <w:rPr>
          <w:rFonts w:ascii="GHEA Grapalat" w:hAnsi="GHEA Grapalat"/>
          <w:sz w:val="24"/>
          <w:szCs w:val="24"/>
          <w:lang w:val="hy-AM"/>
        </w:rPr>
        <w:t xml:space="preserve">  </w:t>
      </w:r>
      <w:proofErr w:type="spellStart"/>
      <w:r w:rsidR="00E812A4" w:rsidRPr="00322D6E">
        <w:rPr>
          <w:rFonts w:ascii="GHEA Grapalat" w:hAnsi="GHEA Grapalat"/>
          <w:sz w:val="24"/>
          <w:szCs w:val="24"/>
        </w:rPr>
        <w:t>հիմքով</w:t>
      </w:r>
      <w:proofErr w:type="spellEnd"/>
      <w:proofErr w:type="gramEnd"/>
      <w:r w:rsidRPr="00322D6E">
        <w:rPr>
          <w:rFonts w:ascii="GHEA Grapalat" w:hAnsi="GHEA Grapalat"/>
          <w:sz w:val="24"/>
          <w:szCs w:val="24"/>
          <w:lang w:val="hy-AM"/>
        </w:rPr>
        <w:t xml:space="preserve"> մեղադրյալի հակընդդեմ հարցման իրավունքը </w:t>
      </w:r>
      <w:r w:rsidRPr="00322D6E">
        <w:rPr>
          <w:rFonts w:ascii="GHEA Grapalat" w:hAnsi="GHEA Grapalat"/>
          <w:sz w:val="24"/>
          <w:szCs w:val="24"/>
        </w:rPr>
        <w:t>պ</w:t>
      </w:r>
      <w:r w:rsidR="00E812A4" w:rsidRPr="00322D6E">
        <w:rPr>
          <w:rFonts w:ascii="GHEA Grapalat" w:hAnsi="GHEA Grapalat"/>
          <w:sz w:val="24"/>
          <w:szCs w:val="24"/>
          <w:lang w:val="hy-AM"/>
        </w:rPr>
        <w:t>ետք է ապահովել</w:t>
      </w:r>
      <w:r w:rsidRPr="00322D6E">
        <w:rPr>
          <w:rFonts w:ascii="GHEA Grapalat" w:hAnsi="GHEA Grapalat"/>
          <w:sz w:val="24"/>
          <w:szCs w:val="24"/>
          <w:lang w:val="af-ZA"/>
        </w:rPr>
        <w:t>.</w:t>
      </w:r>
    </w:p>
    <w:p w:rsidR="0051232F" w:rsidRPr="00322D6E" w:rsidRDefault="0051232F" w:rsidP="00E812A4">
      <w:pPr>
        <w:spacing w:line="276" w:lineRule="auto"/>
        <w:rPr>
          <w:rFonts w:ascii="GHEA Grapalat" w:hAnsi="GHEA Grapalat"/>
          <w:sz w:val="24"/>
          <w:szCs w:val="24"/>
          <w:lang w:val="af-ZA"/>
        </w:rPr>
      </w:pPr>
    </w:p>
    <w:p w:rsidR="0051232F" w:rsidRPr="00322D6E" w:rsidRDefault="0051232F" w:rsidP="00E812A4">
      <w:pPr>
        <w:pStyle w:val="ListParagraph"/>
        <w:numPr>
          <w:ilvl w:val="0"/>
          <w:numId w:val="6"/>
        </w:numPr>
        <w:spacing w:line="276" w:lineRule="auto"/>
        <w:rPr>
          <w:rFonts w:ascii="GHEA Grapalat" w:hAnsi="GHEA Grapalat"/>
          <w:sz w:val="24"/>
          <w:szCs w:val="24"/>
          <w:lang w:val="af-ZA"/>
        </w:rPr>
      </w:pPr>
      <w:r w:rsidRPr="00322D6E">
        <w:rPr>
          <w:rFonts w:ascii="GHEA Grapalat" w:hAnsi="GHEA Grapalat"/>
          <w:sz w:val="24"/>
          <w:szCs w:val="24"/>
        </w:rPr>
        <w:t>և՛</w:t>
      </w:r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նախաքննութան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, </w:t>
      </w:r>
      <w:r w:rsidRPr="00322D6E">
        <w:rPr>
          <w:rFonts w:ascii="GHEA Grapalat" w:hAnsi="GHEA Grapalat"/>
          <w:sz w:val="24"/>
          <w:szCs w:val="24"/>
        </w:rPr>
        <w:t>և՛</w:t>
      </w:r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դատաքննության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փուլում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>,</w:t>
      </w:r>
    </w:p>
    <w:p w:rsidR="0051232F" w:rsidRPr="00322D6E" w:rsidRDefault="0051232F" w:rsidP="00E812A4">
      <w:pPr>
        <w:pStyle w:val="ListParagraph"/>
        <w:numPr>
          <w:ilvl w:val="0"/>
          <w:numId w:val="6"/>
        </w:numPr>
        <w:spacing w:line="276" w:lineRule="auto"/>
        <w:rPr>
          <w:rFonts w:ascii="GHEA Grapalat" w:hAnsi="GHEA Grapalat"/>
          <w:sz w:val="24"/>
          <w:szCs w:val="24"/>
          <w:lang w:val="af-ZA"/>
        </w:rPr>
      </w:pPr>
      <w:proofErr w:type="spellStart"/>
      <w:r w:rsidRPr="00322D6E">
        <w:rPr>
          <w:rFonts w:ascii="GHEA Grapalat" w:hAnsi="GHEA Grapalat"/>
          <w:sz w:val="24"/>
          <w:szCs w:val="24"/>
        </w:rPr>
        <w:t>կամ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նախաքննության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, </w:t>
      </w:r>
      <w:proofErr w:type="spellStart"/>
      <w:r w:rsidRPr="00322D6E">
        <w:rPr>
          <w:rFonts w:ascii="GHEA Grapalat" w:hAnsi="GHEA Grapalat"/>
          <w:sz w:val="24"/>
          <w:szCs w:val="24"/>
        </w:rPr>
        <w:t>կամ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դատաքննության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փուլում</w:t>
      </w:r>
      <w:proofErr w:type="spellEnd"/>
      <w:r w:rsidRPr="00322D6E">
        <w:rPr>
          <w:rFonts w:ascii="GHEA Grapalat" w:hAnsi="GHEA Grapalat"/>
          <w:sz w:val="24"/>
          <w:szCs w:val="24"/>
          <w:lang w:val="af-ZA"/>
        </w:rPr>
        <w:t>,</w:t>
      </w:r>
    </w:p>
    <w:p w:rsidR="0051232F" w:rsidRPr="00322D6E" w:rsidRDefault="0051232F" w:rsidP="00E812A4">
      <w:pPr>
        <w:pStyle w:val="ListParagraph"/>
        <w:numPr>
          <w:ilvl w:val="0"/>
          <w:numId w:val="6"/>
        </w:numPr>
        <w:spacing w:line="276" w:lineRule="auto"/>
        <w:rPr>
          <w:rFonts w:ascii="GHEA Grapalat" w:hAnsi="GHEA Grapalat"/>
          <w:sz w:val="24"/>
          <w:szCs w:val="24"/>
        </w:rPr>
      </w:pPr>
      <w:proofErr w:type="spellStart"/>
      <w:r w:rsidRPr="00322D6E">
        <w:rPr>
          <w:rFonts w:ascii="GHEA Grapalat" w:hAnsi="GHEA Grapalat"/>
          <w:sz w:val="24"/>
          <w:szCs w:val="24"/>
        </w:rPr>
        <w:t>միայն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նախաքննության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փուլում</w:t>
      </w:r>
      <w:proofErr w:type="spellEnd"/>
      <w:r w:rsidRPr="00322D6E">
        <w:rPr>
          <w:rFonts w:ascii="GHEA Grapalat" w:hAnsi="GHEA Grapalat"/>
          <w:sz w:val="24"/>
          <w:szCs w:val="24"/>
        </w:rPr>
        <w:t>,</w:t>
      </w:r>
    </w:p>
    <w:p w:rsidR="0051232F" w:rsidRPr="00322D6E" w:rsidRDefault="0051232F" w:rsidP="00E812A4">
      <w:pPr>
        <w:pStyle w:val="ListParagraph"/>
        <w:numPr>
          <w:ilvl w:val="0"/>
          <w:numId w:val="6"/>
        </w:numPr>
        <w:spacing w:line="276" w:lineRule="auto"/>
        <w:rPr>
          <w:rFonts w:ascii="GHEA Grapalat" w:hAnsi="GHEA Grapalat"/>
          <w:sz w:val="24"/>
          <w:szCs w:val="24"/>
        </w:rPr>
      </w:pPr>
      <w:proofErr w:type="spellStart"/>
      <w:r w:rsidRPr="00322D6E">
        <w:rPr>
          <w:rFonts w:ascii="GHEA Grapalat" w:hAnsi="GHEA Grapalat"/>
          <w:sz w:val="24"/>
          <w:szCs w:val="24"/>
        </w:rPr>
        <w:t>միայն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դատաքննության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փուլում</w:t>
      </w:r>
      <w:proofErr w:type="spellEnd"/>
      <w:r w:rsidRPr="00322D6E">
        <w:rPr>
          <w:rFonts w:ascii="GHEA Grapalat" w:hAnsi="GHEA Grapalat"/>
          <w:sz w:val="24"/>
          <w:szCs w:val="24"/>
        </w:rPr>
        <w:t>:</w:t>
      </w:r>
    </w:p>
    <w:p w:rsidR="0051232F" w:rsidRPr="00322D6E" w:rsidRDefault="0051232F" w:rsidP="0051232F">
      <w:pPr>
        <w:spacing w:line="360" w:lineRule="auto"/>
        <w:rPr>
          <w:rFonts w:ascii="GHEA Grapalat" w:hAnsi="GHEA Grapalat"/>
          <w:sz w:val="24"/>
          <w:szCs w:val="24"/>
        </w:rPr>
      </w:pPr>
    </w:p>
    <w:p w:rsidR="0051232F" w:rsidRPr="00322D6E" w:rsidRDefault="0051232F" w:rsidP="00E812A4">
      <w:pPr>
        <w:spacing w:line="276" w:lineRule="auto"/>
        <w:rPr>
          <w:rFonts w:ascii="GHEA Grapalat" w:hAnsi="GHEA Grapalat"/>
          <w:sz w:val="28"/>
          <w:szCs w:val="28"/>
        </w:rPr>
      </w:pPr>
      <w:proofErr w:type="spellStart"/>
      <w:r w:rsidRPr="00322D6E">
        <w:rPr>
          <w:rFonts w:ascii="GHEA Grapalat" w:hAnsi="GHEA Grapalat"/>
          <w:sz w:val="28"/>
          <w:szCs w:val="28"/>
        </w:rPr>
        <w:t>Հարց</w:t>
      </w:r>
      <w:proofErr w:type="spellEnd"/>
      <w:r w:rsidRPr="00322D6E">
        <w:rPr>
          <w:rFonts w:ascii="GHEA Grapalat" w:hAnsi="GHEA Grapalat"/>
          <w:sz w:val="28"/>
          <w:szCs w:val="28"/>
        </w:rPr>
        <w:t xml:space="preserve"> </w:t>
      </w:r>
      <w:r w:rsidR="00E812A4" w:rsidRPr="00322D6E">
        <w:rPr>
          <w:rFonts w:ascii="GHEA Grapalat" w:hAnsi="GHEA Grapalat"/>
          <w:sz w:val="28"/>
          <w:szCs w:val="28"/>
          <w:lang w:val="hy-AM"/>
        </w:rPr>
        <w:t>4</w:t>
      </w:r>
    </w:p>
    <w:p w:rsidR="00E812A4" w:rsidRPr="00322D6E" w:rsidRDefault="00E812A4" w:rsidP="00E812A4">
      <w:pPr>
        <w:spacing w:line="276" w:lineRule="auto"/>
        <w:rPr>
          <w:rFonts w:ascii="GHEA Grapalat" w:hAnsi="GHEA Grapalat"/>
          <w:sz w:val="24"/>
          <w:szCs w:val="24"/>
        </w:rPr>
      </w:pPr>
    </w:p>
    <w:p w:rsidR="0051232F" w:rsidRPr="00322D6E" w:rsidRDefault="0051232F" w:rsidP="00E812A4">
      <w:pPr>
        <w:spacing w:line="276" w:lineRule="auto"/>
        <w:rPr>
          <w:rFonts w:ascii="GHEA Grapalat" w:hAnsi="GHEA Grapalat"/>
          <w:sz w:val="24"/>
          <w:szCs w:val="24"/>
        </w:rPr>
      </w:pPr>
      <w:proofErr w:type="spellStart"/>
      <w:r w:rsidRPr="00322D6E">
        <w:rPr>
          <w:rFonts w:ascii="GHEA Grapalat" w:hAnsi="GHEA Grapalat"/>
          <w:sz w:val="24"/>
          <w:szCs w:val="24"/>
        </w:rPr>
        <w:t>Ընտրեք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ճիշտ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պատասխանը</w:t>
      </w:r>
      <w:proofErr w:type="spellEnd"/>
      <w:r w:rsidRPr="00322D6E">
        <w:rPr>
          <w:rFonts w:ascii="GHEA Grapalat" w:hAnsi="GHEA Grapalat"/>
          <w:sz w:val="24"/>
          <w:szCs w:val="24"/>
        </w:rPr>
        <w:t>.</w:t>
      </w:r>
    </w:p>
    <w:p w:rsidR="0051232F" w:rsidRPr="00322D6E" w:rsidRDefault="0051232F" w:rsidP="00E812A4">
      <w:pPr>
        <w:spacing w:line="276" w:lineRule="auto"/>
        <w:rPr>
          <w:rFonts w:ascii="GHEA Grapalat" w:hAnsi="GHEA Grapalat"/>
          <w:sz w:val="24"/>
          <w:szCs w:val="24"/>
        </w:rPr>
      </w:pPr>
    </w:p>
    <w:p w:rsidR="0051232F" w:rsidRPr="00322D6E" w:rsidRDefault="0051232F" w:rsidP="00E812A4">
      <w:pPr>
        <w:spacing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322D6E">
        <w:rPr>
          <w:rFonts w:ascii="GHEA Grapalat" w:hAnsi="GHEA Grapalat"/>
          <w:sz w:val="24"/>
          <w:szCs w:val="24"/>
        </w:rPr>
        <w:t>Վկայի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պաշտպանության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ծրագրի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շրջանակներում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օպերատիվ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գաղտնի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r w:rsidR="00E812A4" w:rsidRPr="00322D6E">
        <w:rPr>
          <w:rFonts w:ascii="GHEA Grapalat" w:hAnsi="GHEA Grapalat"/>
          <w:sz w:val="24"/>
          <w:szCs w:val="24"/>
          <w:lang w:val="hy-AM"/>
        </w:rPr>
        <w:t xml:space="preserve">գործակալը ներգրավվել է </w:t>
      </w:r>
      <w:proofErr w:type="spellStart"/>
      <w:r w:rsidRPr="00322D6E">
        <w:rPr>
          <w:rFonts w:ascii="GHEA Grapalat" w:hAnsi="GHEA Grapalat"/>
          <w:sz w:val="24"/>
          <w:szCs w:val="24"/>
        </w:rPr>
        <w:t>որպես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գործով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վկա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322D6E">
        <w:rPr>
          <w:rFonts w:ascii="GHEA Grapalat" w:hAnsi="GHEA Grapalat"/>
          <w:sz w:val="24"/>
          <w:szCs w:val="24"/>
        </w:rPr>
        <w:t>հարցաքննվել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քննիչի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կողմից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: </w:t>
      </w:r>
      <w:proofErr w:type="spellStart"/>
      <w:r w:rsidRPr="00322D6E">
        <w:rPr>
          <w:rFonts w:ascii="GHEA Grapalat" w:hAnsi="GHEA Grapalat"/>
          <w:sz w:val="24"/>
          <w:szCs w:val="24"/>
        </w:rPr>
        <w:t>Հարցաքննությունը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կատարվել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322D6E">
        <w:rPr>
          <w:rFonts w:ascii="GHEA Grapalat" w:hAnsi="GHEA Grapalat"/>
          <w:sz w:val="24"/>
          <w:szCs w:val="24"/>
        </w:rPr>
        <w:t>մեղադրյալի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պաշտպանի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ներկայությամբ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: </w:t>
      </w:r>
      <w:proofErr w:type="spellStart"/>
      <w:r w:rsidRPr="00322D6E">
        <w:rPr>
          <w:rFonts w:ascii="GHEA Grapalat" w:hAnsi="GHEA Grapalat"/>
          <w:sz w:val="24"/>
          <w:szCs w:val="24"/>
        </w:rPr>
        <w:t>Մեղադրյալին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չի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թույլատրվել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մասնակցել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հարցաքննությանը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322D6E">
        <w:rPr>
          <w:rFonts w:ascii="GHEA Grapalat" w:hAnsi="GHEA Grapalat"/>
          <w:sz w:val="24"/>
          <w:szCs w:val="24"/>
        </w:rPr>
        <w:t>անձամբ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հարցեր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ուղղել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վկային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322D6E">
        <w:rPr>
          <w:rFonts w:ascii="GHEA Grapalat" w:hAnsi="GHEA Grapalat"/>
          <w:sz w:val="24"/>
          <w:szCs w:val="24"/>
        </w:rPr>
        <w:t>իսկ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պաշտպանին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թույլատրվել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322D6E">
        <w:rPr>
          <w:rFonts w:ascii="GHEA Grapalat" w:hAnsi="GHEA Grapalat"/>
          <w:sz w:val="24"/>
          <w:szCs w:val="24"/>
        </w:rPr>
        <w:t>հարցեր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ուղղել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գործակալին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գործի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փաստերի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մասին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322D6E">
        <w:rPr>
          <w:rFonts w:ascii="GHEA Grapalat" w:hAnsi="GHEA Grapalat"/>
          <w:sz w:val="24"/>
          <w:szCs w:val="24"/>
        </w:rPr>
        <w:t>սակայն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արգելվել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322D6E">
        <w:rPr>
          <w:rFonts w:ascii="GHEA Grapalat" w:hAnsi="GHEA Grapalat"/>
          <w:sz w:val="24"/>
          <w:szCs w:val="24"/>
        </w:rPr>
        <w:t>հարցեր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տալ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գործակալի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անձի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մասին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: </w:t>
      </w:r>
      <w:proofErr w:type="spellStart"/>
      <w:r w:rsidRPr="00322D6E">
        <w:rPr>
          <w:rFonts w:ascii="GHEA Grapalat" w:hAnsi="GHEA Grapalat"/>
          <w:sz w:val="24"/>
          <w:szCs w:val="24"/>
        </w:rPr>
        <w:t>Արդյո՞ք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տեղի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322D6E">
        <w:rPr>
          <w:rFonts w:ascii="GHEA Grapalat" w:hAnsi="GHEA Grapalat"/>
          <w:sz w:val="24"/>
          <w:szCs w:val="24"/>
        </w:rPr>
        <w:t>ունեցել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6-րդ </w:t>
      </w:r>
      <w:proofErr w:type="spellStart"/>
      <w:r w:rsidRPr="00322D6E">
        <w:rPr>
          <w:rFonts w:ascii="GHEA Grapalat" w:hAnsi="GHEA Grapalat"/>
          <w:sz w:val="24"/>
          <w:szCs w:val="24"/>
        </w:rPr>
        <w:t>հոդվածի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դ-</w:t>
      </w:r>
      <w:proofErr w:type="spellStart"/>
      <w:r w:rsidRPr="00322D6E">
        <w:rPr>
          <w:rFonts w:ascii="GHEA Grapalat" w:hAnsi="GHEA Grapalat"/>
          <w:sz w:val="24"/>
          <w:szCs w:val="24"/>
        </w:rPr>
        <w:t>կետի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խախտում</w:t>
      </w:r>
      <w:proofErr w:type="spellEnd"/>
      <w:r w:rsidRPr="00322D6E">
        <w:rPr>
          <w:rFonts w:ascii="GHEA Grapalat" w:hAnsi="GHEA Grapalat"/>
          <w:sz w:val="24"/>
          <w:szCs w:val="24"/>
        </w:rPr>
        <w:t>:</w:t>
      </w:r>
    </w:p>
    <w:p w:rsidR="0051232F" w:rsidRPr="00322D6E" w:rsidRDefault="0051232F" w:rsidP="00E812A4">
      <w:pPr>
        <w:spacing w:line="276" w:lineRule="auto"/>
        <w:rPr>
          <w:rFonts w:ascii="GHEA Grapalat" w:hAnsi="GHEA Grapalat"/>
          <w:sz w:val="24"/>
          <w:szCs w:val="24"/>
        </w:rPr>
      </w:pPr>
    </w:p>
    <w:p w:rsidR="0051232F" w:rsidRPr="00322D6E" w:rsidRDefault="0051232F" w:rsidP="005708EA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322D6E">
        <w:rPr>
          <w:rFonts w:ascii="GHEA Grapalat" w:hAnsi="GHEA Grapalat"/>
          <w:sz w:val="24"/>
          <w:szCs w:val="24"/>
        </w:rPr>
        <w:t>այո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, </w:t>
      </w:r>
      <w:proofErr w:type="spellStart"/>
      <w:proofErr w:type="gramStart"/>
      <w:r w:rsidRPr="00322D6E">
        <w:rPr>
          <w:rFonts w:ascii="GHEA Grapalat" w:hAnsi="GHEA Grapalat"/>
          <w:sz w:val="24"/>
          <w:szCs w:val="24"/>
        </w:rPr>
        <w:t>քանի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 </w:t>
      </w:r>
      <w:proofErr w:type="spellStart"/>
      <w:r w:rsidRPr="00322D6E">
        <w:rPr>
          <w:rFonts w:ascii="GHEA Grapalat" w:hAnsi="GHEA Grapalat"/>
          <w:sz w:val="24"/>
          <w:szCs w:val="24"/>
        </w:rPr>
        <w:t>որ</w:t>
      </w:r>
      <w:proofErr w:type="spellEnd"/>
      <w:proofErr w:type="gramEnd"/>
      <w:r w:rsidRPr="00322D6E">
        <w:rPr>
          <w:rFonts w:ascii="GHEA Grapalat" w:hAnsi="GHEA Grapalat"/>
          <w:sz w:val="24"/>
          <w:szCs w:val="24"/>
        </w:rPr>
        <w:t xml:space="preserve"> դ-</w:t>
      </w:r>
      <w:proofErr w:type="spellStart"/>
      <w:r w:rsidRPr="00322D6E">
        <w:rPr>
          <w:rFonts w:ascii="GHEA Grapalat" w:hAnsi="GHEA Grapalat"/>
          <w:sz w:val="24"/>
          <w:szCs w:val="24"/>
        </w:rPr>
        <w:t>կետը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հստակորեն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սահմանում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է, </w:t>
      </w:r>
      <w:proofErr w:type="spellStart"/>
      <w:r w:rsidRPr="00322D6E">
        <w:rPr>
          <w:rFonts w:ascii="GHEA Grapalat" w:hAnsi="GHEA Grapalat"/>
          <w:sz w:val="24"/>
          <w:szCs w:val="24"/>
        </w:rPr>
        <w:t>որ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մեղադրյալն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իրավունք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ունի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հարցաքննելու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իր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դեմ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ցուցմունք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տված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վկային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322D6E">
        <w:rPr>
          <w:rFonts w:ascii="GHEA Grapalat" w:hAnsi="GHEA Grapalat"/>
          <w:sz w:val="24"/>
          <w:szCs w:val="24"/>
        </w:rPr>
        <w:t>որևէ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բացառություն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այս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կանոնից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չի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սահմանված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, </w:t>
      </w:r>
    </w:p>
    <w:p w:rsidR="00E812A4" w:rsidRPr="00322D6E" w:rsidRDefault="00E812A4" w:rsidP="00E812A4">
      <w:pPr>
        <w:pStyle w:val="ListParagraph"/>
        <w:spacing w:line="276" w:lineRule="auto"/>
        <w:rPr>
          <w:rFonts w:ascii="GHEA Grapalat" w:hAnsi="GHEA Grapalat"/>
          <w:sz w:val="24"/>
          <w:szCs w:val="24"/>
        </w:rPr>
      </w:pPr>
    </w:p>
    <w:p w:rsidR="0051232F" w:rsidRPr="00322D6E" w:rsidRDefault="0051232F" w:rsidP="005708EA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322D6E">
        <w:rPr>
          <w:rFonts w:ascii="GHEA Grapalat" w:hAnsi="GHEA Grapalat"/>
          <w:sz w:val="24"/>
          <w:szCs w:val="24"/>
        </w:rPr>
        <w:t>այո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322D6E">
        <w:rPr>
          <w:rFonts w:ascii="GHEA Grapalat" w:hAnsi="GHEA Grapalat"/>
          <w:sz w:val="24"/>
          <w:szCs w:val="24"/>
        </w:rPr>
        <w:t>քանի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որ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պարտադիր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կանոն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է, </w:t>
      </w:r>
      <w:proofErr w:type="spellStart"/>
      <w:r w:rsidRPr="00322D6E">
        <w:rPr>
          <w:rFonts w:ascii="GHEA Grapalat" w:hAnsi="GHEA Grapalat"/>
          <w:sz w:val="24"/>
          <w:szCs w:val="24"/>
        </w:rPr>
        <w:t>որ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մեղադրյալը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ոչ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միայն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հարցեր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ուղղի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322D6E">
        <w:rPr>
          <w:rFonts w:ascii="GHEA Grapalat" w:hAnsi="GHEA Grapalat"/>
          <w:sz w:val="24"/>
          <w:szCs w:val="24"/>
        </w:rPr>
        <w:t>այլ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նաև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r w:rsidR="00E812A4" w:rsidRPr="00322D6E">
        <w:rPr>
          <w:rFonts w:ascii="GHEA Grapalat" w:hAnsi="GHEA Grapalat"/>
          <w:sz w:val="24"/>
          <w:szCs w:val="24"/>
          <w:lang w:val="hy-AM"/>
        </w:rPr>
        <w:t xml:space="preserve">առերես </w:t>
      </w:r>
      <w:proofErr w:type="gramStart"/>
      <w:r w:rsidR="00E812A4" w:rsidRPr="00322D6E">
        <w:rPr>
          <w:rFonts w:ascii="GHEA Grapalat" w:hAnsi="GHEA Grapalat"/>
          <w:sz w:val="24"/>
          <w:szCs w:val="24"/>
          <w:lang w:val="hy-AM"/>
        </w:rPr>
        <w:t xml:space="preserve">տեսնի </w:t>
      </w:r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այն</w:t>
      </w:r>
      <w:proofErr w:type="spellEnd"/>
      <w:proofErr w:type="gram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անձին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322D6E">
        <w:rPr>
          <w:rFonts w:ascii="GHEA Grapalat" w:hAnsi="GHEA Grapalat"/>
          <w:sz w:val="24"/>
          <w:szCs w:val="24"/>
        </w:rPr>
        <w:t>ով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իր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դեմ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ցուցմունք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322D6E">
        <w:rPr>
          <w:rFonts w:ascii="GHEA Grapalat" w:hAnsi="GHEA Grapalat"/>
          <w:sz w:val="24"/>
          <w:szCs w:val="24"/>
        </w:rPr>
        <w:t>տվել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, </w:t>
      </w:r>
    </w:p>
    <w:p w:rsidR="00E812A4" w:rsidRPr="00322D6E" w:rsidRDefault="00E812A4" w:rsidP="00E812A4">
      <w:pPr>
        <w:pStyle w:val="ListParagraph"/>
        <w:rPr>
          <w:rFonts w:ascii="GHEA Grapalat" w:hAnsi="GHEA Grapalat"/>
          <w:sz w:val="24"/>
          <w:szCs w:val="24"/>
        </w:rPr>
      </w:pPr>
    </w:p>
    <w:p w:rsidR="0051232F" w:rsidRPr="00322D6E" w:rsidRDefault="0051232F" w:rsidP="005708EA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322D6E">
        <w:rPr>
          <w:rFonts w:ascii="GHEA Grapalat" w:hAnsi="GHEA Grapalat"/>
          <w:sz w:val="24"/>
          <w:szCs w:val="24"/>
        </w:rPr>
        <w:t>ոչ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322D6E">
        <w:rPr>
          <w:rFonts w:ascii="GHEA Grapalat" w:hAnsi="GHEA Grapalat"/>
          <w:sz w:val="24"/>
          <w:szCs w:val="24"/>
        </w:rPr>
        <w:t>քանի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որ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Կոնվենցիայի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6-րդ </w:t>
      </w:r>
      <w:proofErr w:type="spellStart"/>
      <w:r w:rsidRPr="00322D6E">
        <w:rPr>
          <w:rFonts w:ascii="GHEA Grapalat" w:hAnsi="GHEA Grapalat"/>
          <w:sz w:val="24"/>
          <w:szCs w:val="24"/>
        </w:rPr>
        <w:t>հոդվածի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3-րդ </w:t>
      </w:r>
      <w:proofErr w:type="spellStart"/>
      <w:r w:rsidRPr="00322D6E">
        <w:rPr>
          <w:rFonts w:ascii="GHEA Grapalat" w:hAnsi="GHEA Grapalat"/>
          <w:sz w:val="24"/>
          <w:szCs w:val="24"/>
        </w:rPr>
        <w:t>մասի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դ-</w:t>
      </w:r>
      <w:proofErr w:type="spellStart"/>
      <w:r w:rsidRPr="00322D6E">
        <w:rPr>
          <w:rFonts w:ascii="GHEA Grapalat" w:hAnsi="GHEA Grapalat"/>
          <w:sz w:val="24"/>
          <w:szCs w:val="24"/>
        </w:rPr>
        <w:t>կետի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r w:rsidR="00E812A4" w:rsidRPr="00322D6E">
        <w:rPr>
          <w:rFonts w:ascii="GHEA Grapalat" w:hAnsi="GHEA Grapalat"/>
          <w:sz w:val="24"/>
          <w:szCs w:val="24"/>
          <w:lang w:val="hy-AM"/>
        </w:rPr>
        <w:t xml:space="preserve">հիմքով </w:t>
      </w:r>
      <w:proofErr w:type="spellStart"/>
      <w:r w:rsidRPr="00322D6E">
        <w:rPr>
          <w:rFonts w:ascii="GHEA Grapalat" w:hAnsi="GHEA Grapalat"/>
          <w:sz w:val="24"/>
          <w:szCs w:val="24"/>
        </w:rPr>
        <w:t>թույլատրվում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322D6E">
        <w:rPr>
          <w:rFonts w:ascii="GHEA Grapalat" w:hAnsi="GHEA Grapalat"/>
          <w:sz w:val="24"/>
          <w:szCs w:val="24"/>
        </w:rPr>
        <w:t>մեղադրյալի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նույնականացումը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իր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պաշտպանի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հետ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, </w:t>
      </w:r>
    </w:p>
    <w:p w:rsidR="00E812A4" w:rsidRPr="00322D6E" w:rsidRDefault="00E812A4" w:rsidP="00E812A4">
      <w:pPr>
        <w:pStyle w:val="ListParagraph"/>
        <w:rPr>
          <w:rFonts w:ascii="GHEA Grapalat" w:hAnsi="GHEA Grapalat"/>
          <w:sz w:val="24"/>
          <w:szCs w:val="24"/>
        </w:rPr>
      </w:pPr>
    </w:p>
    <w:p w:rsidR="0051232F" w:rsidRPr="00322D6E" w:rsidRDefault="0051232F" w:rsidP="00E812A4">
      <w:pPr>
        <w:pStyle w:val="ListParagraph"/>
        <w:numPr>
          <w:ilvl w:val="0"/>
          <w:numId w:val="5"/>
        </w:numPr>
        <w:spacing w:line="276" w:lineRule="auto"/>
        <w:rPr>
          <w:rFonts w:ascii="GHEA Grapalat" w:hAnsi="GHEA Grapalat"/>
          <w:sz w:val="24"/>
          <w:szCs w:val="24"/>
        </w:rPr>
      </w:pPr>
      <w:proofErr w:type="spellStart"/>
      <w:r w:rsidRPr="00322D6E">
        <w:rPr>
          <w:rFonts w:ascii="GHEA Grapalat" w:hAnsi="GHEA Grapalat"/>
          <w:sz w:val="24"/>
          <w:szCs w:val="24"/>
        </w:rPr>
        <w:t>ոչ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322D6E">
        <w:rPr>
          <w:rFonts w:ascii="GHEA Grapalat" w:hAnsi="GHEA Grapalat"/>
          <w:sz w:val="24"/>
          <w:szCs w:val="24"/>
        </w:rPr>
        <w:t>քանի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որ</w:t>
      </w:r>
      <w:proofErr w:type="spellEnd"/>
      <w:r w:rsidR="00E812A4" w:rsidRPr="00322D6E">
        <w:rPr>
          <w:rFonts w:ascii="GHEA Grapalat" w:hAnsi="GHEA Grapalat"/>
          <w:sz w:val="24"/>
          <w:szCs w:val="24"/>
          <w:lang w:val="hy-AM"/>
        </w:rPr>
        <w:t xml:space="preserve"> հակընդդեմ հարց</w:t>
      </w:r>
      <w:r w:rsidR="003A2B64" w:rsidRPr="00322D6E">
        <w:rPr>
          <w:rFonts w:ascii="GHEA Grapalat" w:hAnsi="GHEA Grapalat"/>
          <w:sz w:val="24"/>
          <w:szCs w:val="24"/>
          <w:lang w:val="hy-AM"/>
        </w:rPr>
        <w:t>ումը կարող է կատարվել միայն դատարանում դատավորի ներկայությամբ և քննիչը իրավասու անձ չէ հակընդդեմ հարցման եղանակով ապացույց ստանալու համար։</w:t>
      </w:r>
    </w:p>
    <w:p w:rsidR="003A2B64" w:rsidRPr="00322D6E" w:rsidRDefault="00E62CED" w:rsidP="003A2B64">
      <w:pPr>
        <w:spacing w:line="276" w:lineRule="auto"/>
        <w:rPr>
          <w:rFonts w:ascii="GHEA Grapalat" w:hAnsi="GHEA Grapalat"/>
          <w:sz w:val="28"/>
          <w:szCs w:val="28"/>
        </w:rPr>
      </w:pPr>
      <w:proofErr w:type="spellStart"/>
      <w:r w:rsidRPr="00322D6E">
        <w:rPr>
          <w:rFonts w:ascii="GHEA Grapalat" w:hAnsi="GHEA Grapalat"/>
          <w:sz w:val="28"/>
          <w:szCs w:val="28"/>
        </w:rPr>
        <w:lastRenderedPageBreak/>
        <w:t>Հարց</w:t>
      </w:r>
      <w:proofErr w:type="spellEnd"/>
      <w:r w:rsidRPr="00322D6E">
        <w:rPr>
          <w:rFonts w:ascii="GHEA Grapalat" w:hAnsi="GHEA Grapalat"/>
          <w:sz w:val="28"/>
          <w:szCs w:val="28"/>
        </w:rPr>
        <w:t xml:space="preserve"> 5</w:t>
      </w:r>
    </w:p>
    <w:p w:rsidR="003A2B64" w:rsidRPr="00322D6E" w:rsidRDefault="003A2B64" w:rsidP="003A2B64">
      <w:pPr>
        <w:spacing w:line="276" w:lineRule="auto"/>
        <w:rPr>
          <w:rFonts w:ascii="GHEA Grapalat" w:hAnsi="GHEA Grapalat"/>
          <w:sz w:val="24"/>
          <w:szCs w:val="24"/>
        </w:rPr>
      </w:pPr>
    </w:p>
    <w:p w:rsidR="003A2B64" w:rsidRPr="00322D6E" w:rsidRDefault="003A2B64" w:rsidP="003A2B64">
      <w:pPr>
        <w:spacing w:line="276" w:lineRule="auto"/>
        <w:rPr>
          <w:rFonts w:ascii="GHEA Grapalat" w:hAnsi="GHEA Grapalat"/>
          <w:sz w:val="24"/>
          <w:szCs w:val="24"/>
        </w:rPr>
      </w:pPr>
      <w:proofErr w:type="spellStart"/>
      <w:r w:rsidRPr="00322D6E">
        <w:rPr>
          <w:rFonts w:ascii="GHEA Grapalat" w:hAnsi="GHEA Grapalat"/>
          <w:sz w:val="24"/>
          <w:szCs w:val="24"/>
        </w:rPr>
        <w:t>Ընտրեք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երեք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սխալ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պատասխաններ</w:t>
      </w:r>
      <w:proofErr w:type="spellEnd"/>
      <w:r w:rsidRPr="00322D6E">
        <w:rPr>
          <w:rFonts w:ascii="GHEA Grapalat" w:hAnsi="GHEA Grapalat"/>
          <w:sz w:val="24"/>
          <w:szCs w:val="24"/>
        </w:rPr>
        <w:t>.</w:t>
      </w:r>
    </w:p>
    <w:p w:rsidR="003A2B64" w:rsidRPr="00322D6E" w:rsidRDefault="003A2B64" w:rsidP="003A2B64">
      <w:pPr>
        <w:spacing w:line="276" w:lineRule="auto"/>
        <w:rPr>
          <w:rFonts w:ascii="GHEA Grapalat" w:hAnsi="GHEA Grapalat"/>
          <w:sz w:val="24"/>
          <w:szCs w:val="24"/>
        </w:rPr>
      </w:pPr>
    </w:p>
    <w:p w:rsidR="003A2B64" w:rsidRPr="00322D6E" w:rsidRDefault="003A2B64" w:rsidP="003A2B64">
      <w:pPr>
        <w:spacing w:line="276" w:lineRule="auto"/>
        <w:rPr>
          <w:rFonts w:ascii="Cambria Math" w:hAnsi="Cambria Math"/>
          <w:sz w:val="24"/>
          <w:szCs w:val="24"/>
        </w:rPr>
      </w:pPr>
      <w:proofErr w:type="spellStart"/>
      <w:r w:rsidRPr="00322D6E">
        <w:rPr>
          <w:rFonts w:ascii="GHEA Grapalat" w:hAnsi="GHEA Grapalat"/>
          <w:sz w:val="24"/>
          <w:szCs w:val="24"/>
        </w:rPr>
        <w:t>Կոնվենցիայի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6-րդ </w:t>
      </w:r>
      <w:proofErr w:type="spellStart"/>
      <w:r w:rsidRPr="00322D6E">
        <w:rPr>
          <w:rFonts w:ascii="GHEA Grapalat" w:hAnsi="GHEA Grapalat"/>
          <w:sz w:val="24"/>
          <w:szCs w:val="24"/>
        </w:rPr>
        <w:t>հոդվածի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1-ին </w:t>
      </w:r>
      <w:proofErr w:type="spellStart"/>
      <w:r w:rsidRPr="00322D6E">
        <w:rPr>
          <w:rFonts w:ascii="GHEA Grapalat" w:hAnsi="GHEA Grapalat"/>
          <w:sz w:val="24"/>
          <w:szCs w:val="24"/>
        </w:rPr>
        <w:t>մաս</w:t>
      </w:r>
      <w:proofErr w:type="spellEnd"/>
      <w:r w:rsidRPr="00322D6E">
        <w:rPr>
          <w:rFonts w:ascii="GHEA Grapalat" w:hAnsi="GHEA Grapalat"/>
          <w:sz w:val="24"/>
          <w:szCs w:val="24"/>
          <w:lang w:val="hy-AM"/>
        </w:rPr>
        <w:t>ի հիմքով արդարացի դատկան քննության ընդհանուր իրավունքը ներառում է հետևյալ իրավունքները</w:t>
      </w:r>
      <w:r w:rsidRPr="00322D6E">
        <w:rPr>
          <w:rFonts w:ascii="Cambria Math" w:hAnsi="Cambria Math"/>
          <w:sz w:val="24"/>
          <w:szCs w:val="24"/>
          <w:lang w:val="hy-AM"/>
        </w:rPr>
        <w:t>․</w:t>
      </w:r>
    </w:p>
    <w:p w:rsidR="003A2B64" w:rsidRPr="00322D6E" w:rsidRDefault="003A2B64" w:rsidP="003A2B64">
      <w:pPr>
        <w:spacing w:line="276" w:lineRule="auto"/>
        <w:rPr>
          <w:rFonts w:ascii="GHEA Grapalat" w:hAnsi="GHEA Grapalat"/>
          <w:sz w:val="24"/>
          <w:szCs w:val="24"/>
        </w:rPr>
      </w:pPr>
      <w:r w:rsidRPr="00322D6E">
        <w:rPr>
          <w:rFonts w:ascii="GHEA Grapalat" w:hAnsi="GHEA Grapalat"/>
          <w:sz w:val="24"/>
          <w:szCs w:val="24"/>
        </w:rPr>
        <w:t xml:space="preserve"> </w:t>
      </w:r>
    </w:p>
    <w:p w:rsidR="003A2B64" w:rsidRPr="00322D6E" w:rsidRDefault="003A2B64" w:rsidP="003A2B64">
      <w:pPr>
        <w:pStyle w:val="ListParagraph"/>
        <w:numPr>
          <w:ilvl w:val="0"/>
          <w:numId w:val="7"/>
        </w:numPr>
        <w:spacing w:line="276" w:lineRule="auto"/>
        <w:rPr>
          <w:rFonts w:ascii="GHEA Grapalat" w:hAnsi="GHEA Grapalat"/>
          <w:sz w:val="24"/>
          <w:szCs w:val="24"/>
        </w:rPr>
      </w:pPr>
      <w:proofErr w:type="spellStart"/>
      <w:r w:rsidRPr="00322D6E">
        <w:rPr>
          <w:rFonts w:ascii="GHEA Grapalat" w:hAnsi="GHEA Grapalat"/>
          <w:sz w:val="24"/>
          <w:szCs w:val="24"/>
        </w:rPr>
        <w:t>օրենքի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հիման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վրա</w:t>
      </w:r>
      <w:proofErr w:type="spellEnd"/>
      <w:r w:rsidRPr="00322D6E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22D6E">
        <w:rPr>
          <w:rFonts w:ascii="GHEA Grapalat" w:hAnsi="GHEA Grapalat"/>
          <w:sz w:val="24"/>
          <w:szCs w:val="24"/>
        </w:rPr>
        <w:t>ստեղծված</w:t>
      </w:r>
      <w:proofErr w:type="spellEnd"/>
      <w:r w:rsidRPr="00322D6E">
        <w:rPr>
          <w:rFonts w:ascii="GHEA Grapalat" w:hAnsi="GHEA Grapalat"/>
          <w:sz w:val="24"/>
          <w:szCs w:val="24"/>
          <w:lang w:val="hy-AM"/>
        </w:rPr>
        <w:t xml:space="preserve"> անկախ ու անաչառ դատարանի կողմից դատաքննության իրավունք,</w:t>
      </w:r>
    </w:p>
    <w:p w:rsidR="003A2B64" w:rsidRPr="00322D6E" w:rsidRDefault="003A2B64" w:rsidP="003A2B64">
      <w:pPr>
        <w:pStyle w:val="ListParagraph"/>
        <w:numPr>
          <w:ilvl w:val="0"/>
          <w:numId w:val="7"/>
        </w:numPr>
        <w:spacing w:line="276" w:lineRule="auto"/>
        <w:rPr>
          <w:rFonts w:ascii="GHEA Grapalat" w:hAnsi="GHEA Grapalat"/>
          <w:sz w:val="24"/>
          <w:szCs w:val="24"/>
        </w:rPr>
      </w:pPr>
      <w:r w:rsidRPr="00322D6E">
        <w:rPr>
          <w:rFonts w:ascii="GHEA Grapalat" w:hAnsi="GHEA Grapalat"/>
          <w:sz w:val="24"/>
          <w:szCs w:val="24"/>
          <w:lang w:val="hy-AM"/>
        </w:rPr>
        <w:t>ողջամիտ ժամկետում դատական քննության իրավունք,</w:t>
      </w:r>
    </w:p>
    <w:p w:rsidR="003A2B64" w:rsidRPr="00322D6E" w:rsidRDefault="003A2B64" w:rsidP="003A2B64">
      <w:pPr>
        <w:pStyle w:val="ListParagraph"/>
        <w:numPr>
          <w:ilvl w:val="0"/>
          <w:numId w:val="7"/>
        </w:numPr>
        <w:spacing w:line="276" w:lineRule="auto"/>
        <w:rPr>
          <w:rFonts w:ascii="GHEA Grapalat" w:hAnsi="GHEA Grapalat"/>
          <w:sz w:val="24"/>
          <w:szCs w:val="24"/>
        </w:rPr>
      </w:pPr>
      <w:r w:rsidRPr="00322D6E">
        <w:rPr>
          <w:rFonts w:ascii="GHEA Grapalat" w:hAnsi="GHEA Grapalat"/>
          <w:sz w:val="24"/>
          <w:szCs w:val="24"/>
          <w:lang w:val="hy-AM"/>
        </w:rPr>
        <w:t xml:space="preserve">մրցակցային </w:t>
      </w:r>
      <w:r w:rsidR="005708EA" w:rsidRPr="00322D6E">
        <w:rPr>
          <w:rFonts w:ascii="GHEA Grapalat" w:hAnsi="GHEA Grapalat"/>
          <w:sz w:val="24"/>
          <w:szCs w:val="24"/>
          <w:lang w:val="hy-AM"/>
        </w:rPr>
        <w:t>սկզբունքներով</w:t>
      </w:r>
      <w:r w:rsidR="00E62CED" w:rsidRPr="00322D6E">
        <w:rPr>
          <w:rFonts w:ascii="GHEA Grapalat" w:hAnsi="GHEA Grapalat"/>
          <w:sz w:val="24"/>
          <w:szCs w:val="24"/>
          <w:lang w:val="hy-AM"/>
        </w:rPr>
        <w:t xml:space="preserve"> և իրավահավասարության պայմաններում դատական քննության իրավունք,</w:t>
      </w:r>
    </w:p>
    <w:p w:rsidR="003A2B64" w:rsidRPr="00322D6E" w:rsidRDefault="00E62CED" w:rsidP="009F0FB1">
      <w:pPr>
        <w:pStyle w:val="ListParagraph"/>
        <w:numPr>
          <w:ilvl w:val="0"/>
          <w:numId w:val="7"/>
        </w:numPr>
        <w:spacing w:line="276" w:lineRule="auto"/>
        <w:rPr>
          <w:rFonts w:ascii="GHEA Grapalat" w:hAnsi="GHEA Grapalat"/>
          <w:sz w:val="24"/>
          <w:szCs w:val="24"/>
        </w:rPr>
      </w:pPr>
      <w:r w:rsidRPr="00322D6E">
        <w:rPr>
          <w:rFonts w:ascii="GHEA Grapalat" w:hAnsi="GHEA Grapalat"/>
          <w:sz w:val="24"/>
          <w:szCs w:val="24"/>
          <w:lang w:val="hy-AM"/>
        </w:rPr>
        <w:t xml:space="preserve">դատական </w:t>
      </w:r>
      <w:r w:rsidR="002A28CC" w:rsidRPr="00322D6E">
        <w:rPr>
          <w:rFonts w:ascii="GHEA Grapalat" w:hAnsi="GHEA Grapalat"/>
          <w:sz w:val="24"/>
          <w:szCs w:val="24"/>
          <w:lang w:val="hy-AM"/>
        </w:rPr>
        <w:t>ակտի բողոքարկման իրավու</w:t>
      </w:r>
      <w:r w:rsidRPr="00322D6E">
        <w:rPr>
          <w:rFonts w:ascii="GHEA Grapalat" w:hAnsi="GHEA Grapalat"/>
          <w:sz w:val="24"/>
          <w:szCs w:val="24"/>
          <w:lang w:val="hy-AM"/>
        </w:rPr>
        <w:t>նք</w:t>
      </w:r>
      <w:r w:rsidR="003A2B64" w:rsidRPr="00322D6E">
        <w:rPr>
          <w:rFonts w:ascii="GHEA Grapalat" w:hAnsi="GHEA Grapalat"/>
          <w:sz w:val="24"/>
          <w:szCs w:val="24"/>
        </w:rPr>
        <w:t xml:space="preserve">։ </w:t>
      </w:r>
    </w:p>
    <w:p w:rsidR="003A2B64" w:rsidRPr="00322D6E" w:rsidRDefault="003A2B64" w:rsidP="003A2B64">
      <w:pPr>
        <w:spacing w:line="276" w:lineRule="auto"/>
        <w:rPr>
          <w:rFonts w:ascii="GHEA Grapalat" w:hAnsi="GHEA Grapalat"/>
          <w:sz w:val="24"/>
          <w:szCs w:val="24"/>
        </w:rPr>
      </w:pPr>
    </w:p>
    <w:p w:rsidR="003A2B64" w:rsidRPr="00322D6E" w:rsidRDefault="003A2B64" w:rsidP="003A2B64">
      <w:pPr>
        <w:spacing w:line="276" w:lineRule="auto"/>
        <w:rPr>
          <w:rFonts w:ascii="GHEA Grapalat" w:hAnsi="GHEA Grapalat"/>
          <w:sz w:val="28"/>
          <w:szCs w:val="28"/>
        </w:rPr>
      </w:pPr>
    </w:p>
    <w:p w:rsidR="00482AA1" w:rsidRPr="00322D6E" w:rsidRDefault="00482AA1" w:rsidP="003A2B64">
      <w:pPr>
        <w:spacing w:line="276" w:lineRule="auto"/>
        <w:rPr>
          <w:rFonts w:ascii="GHEA Grapalat" w:hAnsi="GHEA Grapalat"/>
          <w:sz w:val="28"/>
          <w:szCs w:val="28"/>
        </w:rPr>
      </w:pPr>
      <w:r w:rsidRPr="00322D6E">
        <w:rPr>
          <w:rFonts w:ascii="GHEA Grapalat" w:hAnsi="GHEA Grapalat"/>
          <w:sz w:val="28"/>
          <w:szCs w:val="28"/>
          <w:lang w:val="hy-AM"/>
        </w:rPr>
        <w:t xml:space="preserve">Հարց </w:t>
      </w:r>
      <w:r w:rsidRPr="00322D6E">
        <w:rPr>
          <w:rFonts w:ascii="GHEA Grapalat" w:hAnsi="GHEA Grapalat"/>
          <w:sz w:val="28"/>
          <w:szCs w:val="28"/>
        </w:rPr>
        <w:t>6</w:t>
      </w:r>
    </w:p>
    <w:p w:rsidR="00482AA1" w:rsidRPr="00322D6E" w:rsidRDefault="00482AA1" w:rsidP="003A2B64">
      <w:pPr>
        <w:spacing w:line="276" w:lineRule="auto"/>
        <w:rPr>
          <w:rFonts w:ascii="GHEA Grapalat" w:hAnsi="GHEA Grapalat"/>
          <w:sz w:val="24"/>
          <w:szCs w:val="24"/>
        </w:rPr>
      </w:pPr>
    </w:p>
    <w:p w:rsidR="00E62CED" w:rsidRPr="00322D6E" w:rsidRDefault="00E62CED" w:rsidP="005708EA">
      <w:pPr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322D6E">
        <w:rPr>
          <w:rFonts w:ascii="GHEA Grapalat" w:hAnsi="GHEA Grapalat"/>
          <w:sz w:val="24"/>
          <w:szCs w:val="24"/>
          <w:lang w:val="hy-AM"/>
        </w:rPr>
        <w:t>Հանցագործության կատարման հիմնավոր կասկածի հիման վրա բերման ենթարկված անձը ինքնաբերաբար համարվում է բերված ու ձերբակալված անձ և օգտվում է ձերբակալվածի համար նախատեսված բոլոր իրավունքներից հետևյալ պահից սկսած․</w:t>
      </w:r>
    </w:p>
    <w:p w:rsidR="003A2B64" w:rsidRPr="00322D6E" w:rsidRDefault="003A2B64" w:rsidP="003A2B64">
      <w:pPr>
        <w:spacing w:line="276" w:lineRule="auto"/>
        <w:rPr>
          <w:rFonts w:ascii="GHEA Grapalat" w:hAnsi="GHEA Grapalat"/>
          <w:sz w:val="24"/>
          <w:szCs w:val="24"/>
          <w:lang w:val="hy-AM"/>
        </w:rPr>
      </w:pPr>
    </w:p>
    <w:p w:rsidR="00E62CED" w:rsidRPr="00322D6E" w:rsidRDefault="00E62CED" w:rsidP="00E62CED">
      <w:pPr>
        <w:pStyle w:val="ListParagraph"/>
        <w:numPr>
          <w:ilvl w:val="0"/>
          <w:numId w:val="8"/>
        </w:numPr>
        <w:spacing w:line="276" w:lineRule="auto"/>
        <w:rPr>
          <w:rFonts w:ascii="GHEA Grapalat" w:hAnsi="GHEA Grapalat"/>
          <w:sz w:val="24"/>
          <w:szCs w:val="24"/>
          <w:lang w:val="hy-AM"/>
        </w:rPr>
      </w:pPr>
      <w:r w:rsidRPr="00322D6E">
        <w:rPr>
          <w:rFonts w:ascii="GHEA Grapalat" w:hAnsi="GHEA Grapalat"/>
          <w:sz w:val="24"/>
          <w:szCs w:val="24"/>
          <w:lang w:val="hy-AM"/>
        </w:rPr>
        <w:t>բերման ենթարկելու արձանագրությունը կազմելու և այդ մասին բերման ենթարկվածին հայտարարելու պահից,</w:t>
      </w:r>
    </w:p>
    <w:p w:rsidR="00E62CED" w:rsidRPr="00322D6E" w:rsidRDefault="00E62CED" w:rsidP="00E62CED">
      <w:pPr>
        <w:pStyle w:val="ListParagraph"/>
        <w:numPr>
          <w:ilvl w:val="0"/>
          <w:numId w:val="8"/>
        </w:numPr>
        <w:spacing w:line="276" w:lineRule="auto"/>
        <w:rPr>
          <w:rFonts w:ascii="GHEA Grapalat" w:hAnsi="GHEA Grapalat"/>
          <w:sz w:val="24"/>
          <w:szCs w:val="24"/>
          <w:lang w:val="hy-AM"/>
        </w:rPr>
      </w:pPr>
      <w:r w:rsidRPr="00322D6E">
        <w:rPr>
          <w:rFonts w:ascii="GHEA Grapalat" w:hAnsi="GHEA Grapalat"/>
          <w:sz w:val="24"/>
          <w:szCs w:val="24"/>
          <w:lang w:val="hy-AM"/>
        </w:rPr>
        <w:t xml:space="preserve">բերման ենթարկելու համար օրենքով նախատեսված երեք ժամը սպառվելու պահից՝ եթե այդ պահին բերման ենթարկվածը ազատ չի արձակվում, </w:t>
      </w:r>
    </w:p>
    <w:p w:rsidR="00E62CED" w:rsidRPr="00322D6E" w:rsidRDefault="00E62CED" w:rsidP="00E62CED">
      <w:pPr>
        <w:pStyle w:val="ListParagraph"/>
        <w:numPr>
          <w:ilvl w:val="0"/>
          <w:numId w:val="8"/>
        </w:numPr>
        <w:spacing w:line="276" w:lineRule="auto"/>
        <w:rPr>
          <w:rFonts w:ascii="GHEA Grapalat" w:hAnsi="GHEA Grapalat"/>
          <w:sz w:val="24"/>
          <w:szCs w:val="24"/>
          <w:lang w:val="hy-AM"/>
        </w:rPr>
      </w:pPr>
      <w:r w:rsidRPr="00322D6E">
        <w:rPr>
          <w:rFonts w:ascii="GHEA Grapalat" w:hAnsi="GHEA Grapalat"/>
          <w:sz w:val="24"/>
          <w:szCs w:val="24"/>
          <w:lang w:val="hy-AM"/>
        </w:rPr>
        <w:t>բերման ենթարկելու համար նախատեսված երեք ժամը սպառվելու հետո մեկ ժամվա ընթացքում անձին ազատ չարձակելու դեպքում,</w:t>
      </w:r>
    </w:p>
    <w:p w:rsidR="00E62CED" w:rsidRPr="00322D6E" w:rsidRDefault="00482AA1" w:rsidP="00E62CED">
      <w:pPr>
        <w:pStyle w:val="ListParagraph"/>
        <w:numPr>
          <w:ilvl w:val="0"/>
          <w:numId w:val="8"/>
        </w:numPr>
        <w:spacing w:line="276" w:lineRule="auto"/>
        <w:rPr>
          <w:rFonts w:ascii="GHEA Grapalat" w:hAnsi="GHEA Grapalat"/>
          <w:sz w:val="24"/>
          <w:szCs w:val="24"/>
          <w:lang w:val="hy-AM"/>
        </w:rPr>
      </w:pPr>
      <w:r w:rsidRPr="00322D6E">
        <w:rPr>
          <w:rFonts w:ascii="GHEA Grapalat" w:hAnsi="GHEA Grapalat"/>
          <w:sz w:val="24"/>
          <w:szCs w:val="24"/>
          <w:lang w:val="hy-AM"/>
        </w:rPr>
        <w:t>եթե բերման ենթարկված անձի նկատմամբ վեց ժամվա ընթացքում որևէ քննչական կամ դատավարական գործողություներ չեն կատարվում։</w:t>
      </w:r>
    </w:p>
    <w:p w:rsidR="00E62CED" w:rsidRPr="00322D6E" w:rsidRDefault="00E62CED" w:rsidP="00482AA1">
      <w:pPr>
        <w:pStyle w:val="ListParagraph"/>
        <w:spacing w:line="276" w:lineRule="auto"/>
        <w:rPr>
          <w:rFonts w:ascii="GHEA Grapalat" w:hAnsi="GHEA Grapalat"/>
          <w:sz w:val="24"/>
          <w:szCs w:val="24"/>
          <w:lang w:val="hy-AM"/>
        </w:rPr>
      </w:pPr>
    </w:p>
    <w:p w:rsidR="00E62CED" w:rsidRPr="00322D6E" w:rsidRDefault="00E62CED" w:rsidP="003A2B64">
      <w:pPr>
        <w:spacing w:line="276" w:lineRule="auto"/>
        <w:rPr>
          <w:rFonts w:ascii="GHEA Grapalat" w:hAnsi="GHEA Grapalat"/>
          <w:sz w:val="24"/>
          <w:szCs w:val="24"/>
          <w:lang w:val="hy-AM"/>
        </w:rPr>
      </w:pPr>
    </w:p>
    <w:p w:rsidR="00482AA1" w:rsidRPr="00322D6E" w:rsidRDefault="00482AA1" w:rsidP="003A2B64">
      <w:pPr>
        <w:spacing w:line="276" w:lineRule="auto"/>
        <w:rPr>
          <w:rFonts w:ascii="GHEA Grapalat" w:hAnsi="GHEA Grapalat"/>
          <w:sz w:val="24"/>
          <w:szCs w:val="24"/>
          <w:lang w:val="hy-AM"/>
        </w:rPr>
      </w:pPr>
    </w:p>
    <w:p w:rsidR="00482AA1" w:rsidRPr="00322D6E" w:rsidRDefault="00482AA1" w:rsidP="003A2B64">
      <w:pPr>
        <w:spacing w:line="276" w:lineRule="auto"/>
        <w:rPr>
          <w:rFonts w:ascii="GHEA Grapalat" w:hAnsi="GHEA Grapalat"/>
          <w:sz w:val="24"/>
          <w:szCs w:val="24"/>
          <w:lang w:val="hy-AM"/>
        </w:rPr>
      </w:pPr>
    </w:p>
    <w:p w:rsidR="00482AA1" w:rsidRPr="00322D6E" w:rsidRDefault="00482AA1" w:rsidP="003A2B64">
      <w:pPr>
        <w:spacing w:line="276" w:lineRule="auto"/>
        <w:rPr>
          <w:rFonts w:ascii="GHEA Grapalat" w:hAnsi="GHEA Grapalat"/>
          <w:sz w:val="24"/>
          <w:szCs w:val="24"/>
          <w:lang w:val="hy-AM"/>
        </w:rPr>
      </w:pPr>
    </w:p>
    <w:p w:rsidR="00EC1B5E" w:rsidRPr="00322D6E" w:rsidRDefault="00EC1B5E" w:rsidP="003A2B64">
      <w:pPr>
        <w:spacing w:line="276" w:lineRule="auto"/>
        <w:rPr>
          <w:rFonts w:ascii="GHEA Grapalat" w:hAnsi="GHEA Grapalat"/>
          <w:sz w:val="24"/>
          <w:szCs w:val="24"/>
          <w:lang w:val="hy-AM"/>
        </w:rPr>
      </w:pPr>
    </w:p>
    <w:p w:rsidR="0051232F" w:rsidRPr="00322D6E" w:rsidRDefault="00482AA1" w:rsidP="00E812A4">
      <w:pPr>
        <w:spacing w:line="276" w:lineRule="auto"/>
        <w:rPr>
          <w:rFonts w:ascii="GHEA Grapalat" w:hAnsi="GHEA Grapalat"/>
          <w:sz w:val="28"/>
          <w:szCs w:val="28"/>
          <w:lang w:val="hy-AM"/>
        </w:rPr>
      </w:pPr>
      <w:r w:rsidRPr="00322D6E">
        <w:rPr>
          <w:rFonts w:ascii="GHEA Grapalat" w:hAnsi="GHEA Grapalat"/>
          <w:sz w:val="28"/>
          <w:szCs w:val="28"/>
          <w:lang w:val="hy-AM"/>
        </w:rPr>
        <w:lastRenderedPageBreak/>
        <w:t xml:space="preserve">Հարց </w:t>
      </w:r>
      <w:r w:rsidR="00EC1B5E" w:rsidRPr="00322D6E">
        <w:rPr>
          <w:rFonts w:ascii="GHEA Grapalat" w:hAnsi="GHEA Grapalat"/>
          <w:sz w:val="28"/>
          <w:szCs w:val="28"/>
          <w:lang w:val="hy-AM"/>
        </w:rPr>
        <w:t>7</w:t>
      </w:r>
    </w:p>
    <w:p w:rsidR="00482AA1" w:rsidRPr="00322D6E" w:rsidRDefault="00482AA1" w:rsidP="00E812A4">
      <w:pPr>
        <w:spacing w:line="276" w:lineRule="auto"/>
        <w:rPr>
          <w:rFonts w:ascii="GHEA Grapalat" w:hAnsi="GHEA Grapalat"/>
          <w:sz w:val="24"/>
          <w:szCs w:val="24"/>
          <w:lang w:val="hy-AM"/>
        </w:rPr>
      </w:pPr>
    </w:p>
    <w:p w:rsidR="00482AA1" w:rsidRPr="00322D6E" w:rsidRDefault="00F2113E" w:rsidP="00E812A4">
      <w:pPr>
        <w:spacing w:line="276" w:lineRule="auto"/>
        <w:rPr>
          <w:rFonts w:ascii="GHEA Grapalat" w:hAnsi="GHEA Grapalat"/>
          <w:sz w:val="24"/>
          <w:szCs w:val="24"/>
          <w:lang w:val="hy-AM"/>
        </w:rPr>
      </w:pPr>
      <w:r w:rsidRPr="00322D6E">
        <w:rPr>
          <w:rFonts w:ascii="GHEA Grapalat" w:hAnsi="GHEA Grapalat"/>
          <w:sz w:val="24"/>
          <w:szCs w:val="24"/>
          <w:lang w:val="hy-AM"/>
        </w:rPr>
        <w:t>Նշեք սխալ պատասխանը</w:t>
      </w:r>
      <w:r w:rsidR="00482AA1" w:rsidRPr="00322D6E">
        <w:rPr>
          <w:rFonts w:ascii="GHEA Grapalat" w:hAnsi="GHEA Grapalat"/>
          <w:sz w:val="24"/>
          <w:szCs w:val="24"/>
          <w:lang w:val="hy-AM"/>
        </w:rPr>
        <w:t>․</w:t>
      </w:r>
    </w:p>
    <w:p w:rsidR="00482AA1" w:rsidRPr="00322D6E" w:rsidRDefault="00482AA1" w:rsidP="00E812A4">
      <w:pPr>
        <w:spacing w:line="276" w:lineRule="auto"/>
        <w:rPr>
          <w:rFonts w:ascii="GHEA Grapalat" w:hAnsi="GHEA Grapalat"/>
          <w:sz w:val="24"/>
          <w:szCs w:val="24"/>
          <w:lang w:val="hy-AM"/>
        </w:rPr>
      </w:pPr>
    </w:p>
    <w:p w:rsidR="00482AA1" w:rsidRPr="00322D6E" w:rsidRDefault="004078C4" w:rsidP="00E812A4">
      <w:pPr>
        <w:spacing w:line="276" w:lineRule="auto"/>
        <w:rPr>
          <w:rFonts w:ascii="GHEA Grapalat" w:hAnsi="GHEA Grapalat"/>
          <w:sz w:val="24"/>
          <w:szCs w:val="24"/>
          <w:lang w:val="hy-AM"/>
        </w:rPr>
      </w:pPr>
      <w:r w:rsidRPr="00322D6E">
        <w:rPr>
          <w:rFonts w:ascii="GHEA Grapalat" w:hAnsi="GHEA Grapalat"/>
          <w:sz w:val="24"/>
          <w:szCs w:val="24"/>
          <w:lang w:val="hy-AM"/>
        </w:rPr>
        <w:t>Եթե մ</w:t>
      </w:r>
      <w:r w:rsidR="00482AA1" w:rsidRPr="00322D6E">
        <w:rPr>
          <w:rFonts w:ascii="GHEA Grapalat" w:hAnsi="GHEA Grapalat"/>
          <w:sz w:val="24"/>
          <w:szCs w:val="24"/>
          <w:lang w:val="hy-AM"/>
        </w:rPr>
        <w:t xml:space="preserve">եղադրական դատավճռում դատավորը </w:t>
      </w:r>
      <w:r w:rsidRPr="00322D6E">
        <w:rPr>
          <w:rFonts w:ascii="GHEA Grapalat" w:hAnsi="GHEA Grapalat"/>
          <w:sz w:val="24"/>
          <w:szCs w:val="24"/>
          <w:lang w:val="hy-AM"/>
        </w:rPr>
        <w:t xml:space="preserve">հիմնվի </w:t>
      </w:r>
      <w:r w:rsidR="00482AA1" w:rsidRPr="00322D6E">
        <w:rPr>
          <w:rFonts w:ascii="GHEA Grapalat" w:hAnsi="GHEA Grapalat"/>
          <w:sz w:val="24"/>
          <w:szCs w:val="24"/>
          <w:lang w:val="hy-AM"/>
        </w:rPr>
        <w:t>դատաքննությանը բացակա վկայի նախաքննական ցուցմունքի վրա</w:t>
      </w:r>
      <w:r w:rsidRPr="00322D6E">
        <w:rPr>
          <w:rFonts w:ascii="GHEA Grapalat" w:hAnsi="GHEA Grapalat"/>
          <w:sz w:val="24"/>
          <w:szCs w:val="24"/>
          <w:lang w:val="hy-AM"/>
        </w:rPr>
        <w:t>, դա չի խախտի մեղադրյալի հակընդդեմ հարցման իրավունքը, եթե՝</w:t>
      </w:r>
    </w:p>
    <w:p w:rsidR="004078C4" w:rsidRPr="00322D6E" w:rsidRDefault="004078C4" w:rsidP="00E812A4">
      <w:pPr>
        <w:spacing w:line="276" w:lineRule="auto"/>
        <w:rPr>
          <w:rFonts w:ascii="GHEA Grapalat" w:hAnsi="GHEA Grapalat"/>
          <w:sz w:val="24"/>
          <w:szCs w:val="24"/>
          <w:lang w:val="hy-AM"/>
        </w:rPr>
      </w:pPr>
    </w:p>
    <w:p w:rsidR="00482AA1" w:rsidRPr="00322D6E" w:rsidRDefault="00482AA1" w:rsidP="001D5B6D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322D6E">
        <w:rPr>
          <w:rFonts w:ascii="GHEA Grapalat" w:hAnsi="GHEA Grapalat"/>
          <w:sz w:val="24"/>
          <w:szCs w:val="24"/>
          <w:lang w:val="hy-AM"/>
        </w:rPr>
        <w:t xml:space="preserve">վկայի բացակայությունը </w:t>
      </w:r>
      <w:r w:rsidR="004078C4" w:rsidRPr="00322D6E">
        <w:rPr>
          <w:rFonts w:ascii="GHEA Grapalat" w:hAnsi="GHEA Grapalat"/>
          <w:sz w:val="24"/>
          <w:szCs w:val="24"/>
          <w:lang w:val="hy-AM"/>
        </w:rPr>
        <w:t xml:space="preserve">դատական քննությունից </w:t>
      </w:r>
      <w:r w:rsidRPr="00322D6E">
        <w:rPr>
          <w:rFonts w:ascii="GHEA Grapalat" w:hAnsi="GHEA Grapalat"/>
          <w:sz w:val="24"/>
          <w:szCs w:val="24"/>
          <w:lang w:val="hy-AM"/>
        </w:rPr>
        <w:t>ուն</w:t>
      </w:r>
      <w:r w:rsidR="004078C4" w:rsidRPr="00322D6E">
        <w:rPr>
          <w:rFonts w:ascii="GHEA Grapalat" w:hAnsi="GHEA Grapalat"/>
          <w:sz w:val="24"/>
          <w:szCs w:val="24"/>
          <w:lang w:val="hy-AM"/>
        </w:rPr>
        <w:t>եցել է</w:t>
      </w:r>
      <w:r w:rsidRPr="00322D6E">
        <w:rPr>
          <w:rFonts w:ascii="GHEA Grapalat" w:hAnsi="GHEA Grapalat"/>
          <w:sz w:val="24"/>
          <w:szCs w:val="24"/>
          <w:lang w:val="hy-AM"/>
        </w:rPr>
        <w:t xml:space="preserve"> հարգելի պատճառներ, </w:t>
      </w:r>
    </w:p>
    <w:p w:rsidR="00EC1B5E" w:rsidRPr="00322D6E" w:rsidRDefault="00EC1B5E" w:rsidP="00EC1B5E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322D6E">
        <w:rPr>
          <w:rFonts w:ascii="GHEA Grapalat" w:hAnsi="GHEA Grapalat"/>
          <w:sz w:val="24"/>
          <w:szCs w:val="24"/>
          <w:lang w:val="hy-AM"/>
        </w:rPr>
        <w:t xml:space="preserve">վկայի նախաքննական ցուցմունքը ստացվել է օրենքով սահմանված կարգով և մեղադրյալը հնարավորություն է ունեցել առերեսվելու նրա հետ։ </w:t>
      </w:r>
    </w:p>
    <w:p w:rsidR="00482AA1" w:rsidRPr="00322D6E" w:rsidRDefault="00482AA1" w:rsidP="001D5B6D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322D6E">
        <w:rPr>
          <w:rFonts w:ascii="GHEA Grapalat" w:hAnsi="GHEA Grapalat"/>
          <w:sz w:val="24"/>
          <w:szCs w:val="24"/>
          <w:lang w:val="hy-AM"/>
        </w:rPr>
        <w:t xml:space="preserve">վկայի նախաքննական ցուցմունքը միակ կամ վճռորոշ ապացույցը չէ ապացույցների ընդհանուր զանգվածում, </w:t>
      </w:r>
    </w:p>
    <w:p w:rsidR="00482AA1" w:rsidRPr="00322D6E" w:rsidRDefault="00482AA1" w:rsidP="001D5B6D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322D6E">
        <w:rPr>
          <w:rFonts w:ascii="GHEA Grapalat" w:hAnsi="GHEA Grapalat"/>
          <w:sz w:val="24"/>
          <w:szCs w:val="24"/>
          <w:lang w:val="hy-AM"/>
        </w:rPr>
        <w:t xml:space="preserve">վկայի նախաքննական ցուցմունքի արժանահավատությունը հիմնավորվում է նաև մի շարք քրեադատավարական բնույթի հակակշռող գործոններով, </w:t>
      </w:r>
    </w:p>
    <w:p w:rsidR="0051232F" w:rsidRPr="00322D6E" w:rsidRDefault="0051232F" w:rsidP="001D5B6D">
      <w:pPr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:rsidR="00AE13FC" w:rsidRPr="00322D6E" w:rsidRDefault="00AE13FC" w:rsidP="001D5B6D">
      <w:pPr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:rsidR="0051232F" w:rsidRPr="00322D6E" w:rsidRDefault="001D5B6D" w:rsidP="00AE13FC">
      <w:pPr>
        <w:spacing w:line="360" w:lineRule="auto"/>
        <w:jc w:val="both"/>
        <w:rPr>
          <w:rFonts w:ascii="GHEA Grapalat" w:hAnsi="GHEA Grapalat"/>
          <w:sz w:val="28"/>
          <w:szCs w:val="28"/>
          <w:lang w:val="hy-AM"/>
        </w:rPr>
      </w:pPr>
      <w:r w:rsidRPr="00322D6E">
        <w:rPr>
          <w:rFonts w:ascii="GHEA Grapalat" w:hAnsi="GHEA Grapalat"/>
          <w:sz w:val="28"/>
          <w:szCs w:val="28"/>
          <w:lang w:val="hy-AM"/>
        </w:rPr>
        <w:t xml:space="preserve">Հարց </w:t>
      </w:r>
      <w:r w:rsidR="00EC1B5E" w:rsidRPr="00322D6E">
        <w:rPr>
          <w:rFonts w:ascii="GHEA Grapalat" w:hAnsi="GHEA Grapalat"/>
          <w:sz w:val="28"/>
          <w:szCs w:val="28"/>
          <w:lang w:val="hy-AM"/>
        </w:rPr>
        <w:t>8</w:t>
      </w:r>
    </w:p>
    <w:p w:rsidR="00AE13FC" w:rsidRPr="00322D6E" w:rsidRDefault="00AE13FC" w:rsidP="00AE13FC">
      <w:pPr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:rsidR="00AE13FC" w:rsidRPr="00322D6E" w:rsidRDefault="00AE13FC" w:rsidP="00AE13FC">
      <w:pPr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322D6E">
        <w:rPr>
          <w:rFonts w:ascii="GHEA Grapalat" w:hAnsi="GHEA Grapalat"/>
          <w:sz w:val="24"/>
          <w:szCs w:val="24"/>
          <w:lang w:val="hy-AM"/>
        </w:rPr>
        <w:t>Նշեք սխալ պատասխանը․</w:t>
      </w:r>
    </w:p>
    <w:p w:rsidR="00AE13FC" w:rsidRPr="00322D6E" w:rsidRDefault="00AE13FC" w:rsidP="00AE13FC">
      <w:pPr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:rsidR="001D5B6D" w:rsidRPr="00322D6E" w:rsidRDefault="001D5B6D" w:rsidP="00AE13FC">
      <w:pPr>
        <w:spacing w:line="276" w:lineRule="auto"/>
        <w:jc w:val="both"/>
        <w:rPr>
          <w:rFonts w:ascii="Cambria Math" w:hAnsi="Cambria Math"/>
          <w:sz w:val="24"/>
          <w:szCs w:val="24"/>
          <w:lang w:val="hy-AM"/>
        </w:rPr>
      </w:pPr>
      <w:r w:rsidRPr="00322D6E">
        <w:rPr>
          <w:rFonts w:ascii="GHEA Grapalat" w:hAnsi="GHEA Grapalat"/>
          <w:sz w:val="24"/>
          <w:szCs w:val="24"/>
          <w:lang w:val="hy-AM"/>
        </w:rPr>
        <w:t>Հանցագործության նմանակման եղանակով իրականացվող օպերատիվ հետախուզական միջոցառումը (օրինակ՝ կաշառքի նմանակում, վերահսկելի մատակարարում կամ գնում</w:t>
      </w:r>
      <w:r w:rsidR="00AE13FC" w:rsidRPr="00322D6E">
        <w:rPr>
          <w:rFonts w:ascii="GHEA Grapalat" w:hAnsi="GHEA Grapalat"/>
          <w:sz w:val="24"/>
          <w:szCs w:val="24"/>
          <w:lang w:val="hy-AM"/>
        </w:rPr>
        <w:t xml:space="preserve">) </w:t>
      </w:r>
      <w:r w:rsidR="00766194" w:rsidRPr="00322D6E">
        <w:rPr>
          <w:rFonts w:ascii="GHEA Grapalat" w:hAnsi="GHEA Grapalat"/>
          <w:sz w:val="24"/>
          <w:szCs w:val="24"/>
          <w:lang w:val="hy-AM"/>
        </w:rPr>
        <w:t>չի համարվ</w:t>
      </w:r>
      <w:r w:rsidR="00F2113E" w:rsidRPr="00322D6E">
        <w:rPr>
          <w:rFonts w:ascii="GHEA Grapalat" w:hAnsi="GHEA Grapalat"/>
          <w:sz w:val="24"/>
          <w:szCs w:val="24"/>
          <w:lang w:val="hy-AM"/>
        </w:rPr>
        <w:t>ում</w:t>
      </w:r>
      <w:r w:rsidR="00766194" w:rsidRPr="00322D6E">
        <w:rPr>
          <w:rFonts w:ascii="GHEA Grapalat" w:hAnsi="GHEA Grapalat"/>
          <w:sz w:val="24"/>
          <w:szCs w:val="24"/>
          <w:lang w:val="hy-AM"/>
        </w:rPr>
        <w:t xml:space="preserve"> թ</w:t>
      </w:r>
      <w:r w:rsidR="00AE13FC" w:rsidRPr="00322D6E">
        <w:rPr>
          <w:rFonts w:ascii="GHEA Grapalat" w:hAnsi="GHEA Grapalat"/>
          <w:sz w:val="24"/>
          <w:szCs w:val="24"/>
          <w:lang w:val="hy-AM"/>
        </w:rPr>
        <w:t>ակարդում կամ սադրանք, եթե օպերատիվ աշխատակիցը</w:t>
      </w:r>
      <w:r w:rsidR="00AE13FC" w:rsidRPr="00322D6E">
        <w:rPr>
          <w:rFonts w:ascii="Cambria Math" w:hAnsi="Cambria Math"/>
          <w:sz w:val="24"/>
          <w:szCs w:val="24"/>
          <w:lang w:val="hy-AM"/>
        </w:rPr>
        <w:t>․</w:t>
      </w:r>
    </w:p>
    <w:p w:rsidR="00AE13FC" w:rsidRPr="00322D6E" w:rsidRDefault="00AE13FC" w:rsidP="00AE13FC">
      <w:pPr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:rsidR="00AE13FC" w:rsidRPr="00322D6E" w:rsidRDefault="00AE13FC" w:rsidP="00AE13FC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322D6E">
        <w:rPr>
          <w:rFonts w:ascii="GHEA Grapalat" w:hAnsi="GHEA Grapalat"/>
          <w:sz w:val="24"/>
          <w:szCs w:val="24"/>
          <w:lang w:val="hy-AM"/>
        </w:rPr>
        <w:t xml:space="preserve">պասիվ եղանակով հետևում է կասկածյալի գործողություններին՝ առանց նրան հորդորելու կատարել </w:t>
      </w:r>
      <w:r w:rsidR="00766194" w:rsidRPr="00322D6E">
        <w:rPr>
          <w:rFonts w:ascii="GHEA Grapalat" w:hAnsi="GHEA Grapalat"/>
          <w:sz w:val="24"/>
          <w:szCs w:val="24"/>
          <w:lang w:val="hy-AM"/>
        </w:rPr>
        <w:t>իրավախախտում</w:t>
      </w:r>
      <w:r w:rsidRPr="00322D6E">
        <w:rPr>
          <w:rFonts w:ascii="GHEA Grapalat" w:hAnsi="GHEA Grapalat"/>
          <w:sz w:val="24"/>
          <w:szCs w:val="24"/>
          <w:lang w:val="hy-AM"/>
        </w:rPr>
        <w:t xml:space="preserve">, </w:t>
      </w:r>
    </w:p>
    <w:p w:rsidR="00EC1B5E" w:rsidRPr="00322D6E" w:rsidRDefault="00EC1B5E" w:rsidP="00EC1B5E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322D6E">
        <w:rPr>
          <w:rFonts w:ascii="GHEA Grapalat" w:hAnsi="GHEA Grapalat"/>
          <w:sz w:val="24"/>
          <w:szCs w:val="24"/>
          <w:lang w:val="hy-AM"/>
        </w:rPr>
        <w:t xml:space="preserve">անձին առաջարկում է տվյալ ապրանքի շուկայական </w:t>
      </w:r>
      <w:r w:rsidR="00F2113E" w:rsidRPr="00322D6E">
        <w:rPr>
          <w:rFonts w:ascii="GHEA Grapalat" w:hAnsi="GHEA Grapalat"/>
          <w:sz w:val="24"/>
          <w:szCs w:val="24"/>
          <w:lang w:val="hy-AM"/>
        </w:rPr>
        <w:t>արժեքից</w:t>
      </w:r>
      <w:r w:rsidRPr="00322D6E">
        <w:rPr>
          <w:rFonts w:ascii="GHEA Grapalat" w:hAnsi="GHEA Grapalat"/>
          <w:sz w:val="24"/>
          <w:szCs w:val="24"/>
          <w:lang w:val="hy-AM"/>
        </w:rPr>
        <w:t xml:space="preserve"> մի քանի անգամ ավել գին, որպեսզի վերջինիս գայթակղի կատարել հանցա</w:t>
      </w:r>
      <w:r w:rsidR="00F2113E" w:rsidRPr="00322D6E">
        <w:rPr>
          <w:rFonts w:ascii="GHEA Grapalat" w:hAnsi="GHEA Grapalat"/>
          <w:sz w:val="24"/>
          <w:szCs w:val="24"/>
          <w:lang w:val="hy-AM"/>
        </w:rPr>
        <w:t>գործություն</w:t>
      </w:r>
      <w:r w:rsidRPr="00322D6E">
        <w:rPr>
          <w:rFonts w:ascii="GHEA Grapalat" w:hAnsi="GHEA Grapalat"/>
          <w:sz w:val="24"/>
          <w:szCs w:val="24"/>
          <w:lang w:val="hy-AM"/>
        </w:rPr>
        <w:t xml:space="preserve">, </w:t>
      </w:r>
    </w:p>
    <w:p w:rsidR="00AE13FC" w:rsidRPr="00322D6E" w:rsidRDefault="00AE13FC" w:rsidP="00AE13FC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322D6E">
        <w:rPr>
          <w:rFonts w:ascii="GHEA Grapalat" w:hAnsi="GHEA Grapalat"/>
          <w:sz w:val="24"/>
          <w:szCs w:val="24"/>
          <w:lang w:val="hy-AM"/>
        </w:rPr>
        <w:t xml:space="preserve">միացել է արդեն ընթացքի մեջ գտնվող </w:t>
      </w:r>
      <w:r w:rsidR="00F2113E" w:rsidRPr="00322D6E">
        <w:rPr>
          <w:rFonts w:ascii="GHEA Grapalat" w:hAnsi="GHEA Grapalat"/>
          <w:sz w:val="24"/>
          <w:szCs w:val="24"/>
          <w:lang w:val="hy-AM"/>
        </w:rPr>
        <w:t xml:space="preserve">հանցավոր </w:t>
      </w:r>
      <w:r w:rsidRPr="00322D6E">
        <w:rPr>
          <w:rFonts w:ascii="GHEA Grapalat" w:hAnsi="GHEA Grapalat"/>
          <w:sz w:val="24"/>
          <w:szCs w:val="24"/>
          <w:lang w:val="hy-AM"/>
        </w:rPr>
        <w:t xml:space="preserve">գործողությանը, որը տեղի կունենար </w:t>
      </w:r>
      <w:r w:rsidR="00766194" w:rsidRPr="00322D6E">
        <w:rPr>
          <w:rFonts w:ascii="GHEA Grapalat" w:hAnsi="GHEA Grapalat"/>
          <w:sz w:val="24"/>
          <w:szCs w:val="24"/>
          <w:lang w:val="hy-AM"/>
        </w:rPr>
        <w:t xml:space="preserve">անկախ </w:t>
      </w:r>
      <w:r w:rsidRPr="00322D6E">
        <w:rPr>
          <w:rFonts w:ascii="GHEA Grapalat" w:hAnsi="GHEA Grapalat"/>
          <w:sz w:val="24"/>
          <w:szCs w:val="24"/>
          <w:lang w:val="hy-AM"/>
        </w:rPr>
        <w:t>նրա միջամտությ</w:t>
      </w:r>
      <w:r w:rsidR="00766194" w:rsidRPr="00322D6E">
        <w:rPr>
          <w:rFonts w:ascii="GHEA Grapalat" w:hAnsi="GHEA Grapalat"/>
          <w:sz w:val="24"/>
          <w:szCs w:val="24"/>
          <w:lang w:val="hy-AM"/>
        </w:rPr>
        <w:t>ունից</w:t>
      </w:r>
      <w:r w:rsidRPr="00322D6E">
        <w:rPr>
          <w:rFonts w:ascii="GHEA Grapalat" w:hAnsi="GHEA Grapalat"/>
          <w:sz w:val="24"/>
          <w:szCs w:val="24"/>
          <w:lang w:val="hy-AM"/>
        </w:rPr>
        <w:t>,</w:t>
      </w:r>
    </w:p>
    <w:p w:rsidR="00AE13FC" w:rsidRPr="00322D6E" w:rsidRDefault="00AE13FC" w:rsidP="00AE13FC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322D6E">
        <w:rPr>
          <w:rFonts w:ascii="GHEA Grapalat" w:hAnsi="GHEA Grapalat"/>
          <w:sz w:val="24"/>
          <w:szCs w:val="24"/>
          <w:lang w:val="hy-AM"/>
        </w:rPr>
        <w:t>հանցագործության կատարման համար ստեղծել է նպաստավոր պայմաններ ու դիտարկ</w:t>
      </w:r>
      <w:r w:rsidR="00766194" w:rsidRPr="00322D6E">
        <w:rPr>
          <w:rFonts w:ascii="GHEA Grapalat" w:hAnsi="GHEA Grapalat"/>
          <w:sz w:val="24"/>
          <w:szCs w:val="24"/>
          <w:lang w:val="hy-AM"/>
        </w:rPr>
        <w:t>ել է</w:t>
      </w:r>
      <w:r w:rsidRPr="00322D6E">
        <w:rPr>
          <w:rFonts w:ascii="GHEA Grapalat" w:hAnsi="GHEA Grapalat"/>
          <w:sz w:val="24"/>
          <w:szCs w:val="24"/>
          <w:lang w:val="hy-AM"/>
        </w:rPr>
        <w:t>, թե արդյոք կասկածյալ</w:t>
      </w:r>
      <w:r w:rsidR="00EC1B5E" w:rsidRPr="00322D6E">
        <w:rPr>
          <w:rFonts w:ascii="GHEA Grapalat" w:hAnsi="GHEA Grapalat"/>
          <w:sz w:val="24"/>
          <w:szCs w:val="24"/>
          <w:lang w:val="hy-AM"/>
        </w:rPr>
        <w:t>ը</w:t>
      </w:r>
      <w:r w:rsidRPr="00322D6E">
        <w:rPr>
          <w:rFonts w:ascii="GHEA Grapalat" w:hAnsi="GHEA Grapalat"/>
          <w:sz w:val="24"/>
          <w:szCs w:val="24"/>
          <w:lang w:val="hy-AM"/>
        </w:rPr>
        <w:t xml:space="preserve"> կ</w:t>
      </w:r>
      <w:r w:rsidR="00EC1B5E" w:rsidRPr="00322D6E">
        <w:rPr>
          <w:rFonts w:ascii="GHEA Grapalat" w:hAnsi="GHEA Grapalat"/>
          <w:sz w:val="24"/>
          <w:szCs w:val="24"/>
          <w:lang w:val="hy-AM"/>
        </w:rPr>
        <w:t>օգտվի ընձեռած հնարավորությունից։</w:t>
      </w:r>
    </w:p>
    <w:p w:rsidR="0051232F" w:rsidRPr="00322D6E" w:rsidRDefault="0051232F" w:rsidP="00AE13FC">
      <w:pPr>
        <w:spacing w:line="276" w:lineRule="auto"/>
        <w:rPr>
          <w:rFonts w:ascii="GHEA Grapalat" w:hAnsi="GHEA Grapalat"/>
          <w:sz w:val="24"/>
          <w:szCs w:val="24"/>
          <w:lang w:val="hy-AM"/>
        </w:rPr>
      </w:pPr>
    </w:p>
    <w:p w:rsidR="0051232F" w:rsidRPr="00322D6E" w:rsidRDefault="0051232F" w:rsidP="00AE13FC">
      <w:pPr>
        <w:spacing w:line="276" w:lineRule="auto"/>
        <w:rPr>
          <w:rFonts w:ascii="Times Armenian" w:hAnsi="Times Armenian"/>
          <w:sz w:val="28"/>
          <w:szCs w:val="28"/>
          <w:lang w:val="hy-AM"/>
        </w:rPr>
      </w:pPr>
    </w:p>
    <w:p w:rsidR="0051232F" w:rsidRPr="00322D6E" w:rsidRDefault="0051232F" w:rsidP="0051232F">
      <w:pPr>
        <w:spacing w:line="360" w:lineRule="auto"/>
        <w:rPr>
          <w:rFonts w:ascii="Times Armenian" w:hAnsi="Times Armenian"/>
          <w:sz w:val="28"/>
          <w:szCs w:val="28"/>
          <w:lang w:val="hy-AM"/>
        </w:rPr>
      </w:pPr>
    </w:p>
    <w:p w:rsidR="0051232F" w:rsidRPr="00322D6E" w:rsidRDefault="0051232F" w:rsidP="0051232F">
      <w:pPr>
        <w:spacing w:line="360" w:lineRule="auto"/>
        <w:rPr>
          <w:rFonts w:ascii="Times Armenian" w:hAnsi="Times Armenian"/>
          <w:sz w:val="28"/>
          <w:szCs w:val="28"/>
          <w:lang w:val="hy-AM"/>
        </w:rPr>
      </w:pPr>
    </w:p>
    <w:p w:rsidR="0051232F" w:rsidRPr="00322D6E" w:rsidRDefault="0051232F" w:rsidP="0051232F">
      <w:pPr>
        <w:spacing w:line="360" w:lineRule="auto"/>
        <w:rPr>
          <w:rFonts w:ascii="Times Armenian" w:hAnsi="Times Armenian"/>
          <w:sz w:val="28"/>
          <w:szCs w:val="28"/>
          <w:lang w:val="hy-AM"/>
        </w:rPr>
      </w:pPr>
    </w:p>
    <w:p w:rsidR="0051232F" w:rsidRPr="00322D6E" w:rsidRDefault="0051232F" w:rsidP="0051232F">
      <w:pPr>
        <w:spacing w:line="360" w:lineRule="auto"/>
        <w:rPr>
          <w:rFonts w:ascii="Times Armenian" w:hAnsi="Times Armenian"/>
          <w:sz w:val="28"/>
          <w:szCs w:val="28"/>
          <w:lang w:val="af-ZA"/>
        </w:rPr>
      </w:pPr>
    </w:p>
    <w:p w:rsidR="0051232F" w:rsidRPr="00322D6E" w:rsidRDefault="0051232F" w:rsidP="0051232F">
      <w:pPr>
        <w:spacing w:line="360" w:lineRule="auto"/>
        <w:rPr>
          <w:rFonts w:ascii="Times Armenian" w:hAnsi="Times Armenian"/>
          <w:sz w:val="28"/>
          <w:szCs w:val="28"/>
          <w:lang w:val="af-ZA"/>
        </w:rPr>
      </w:pPr>
    </w:p>
    <w:p w:rsidR="0051232F" w:rsidRPr="00322D6E" w:rsidRDefault="0051232F" w:rsidP="0051232F">
      <w:pPr>
        <w:spacing w:line="360" w:lineRule="auto"/>
        <w:rPr>
          <w:rFonts w:ascii="Times Armenian" w:hAnsi="Times Armenian"/>
          <w:sz w:val="28"/>
          <w:szCs w:val="28"/>
          <w:lang w:val="af-ZA"/>
        </w:rPr>
      </w:pPr>
    </w:p>
    <w:p w:rsidR="0051232F" w:rsidRPr="00322D6E" w:rsidRDefault="0051232F" w:rsidP="0051232F">
      <w:pPr>
        <w:spacing w:line="360" w:lineRule="auto"/>
        <w:rPr>
          <w:rFonts w:ascii="Times Armenian" w:hAnsi="Times Armenian"/>
          <w:sz w:val="28"/>
          <w:szCs w:val="28"/>
          <w:lang w:val="hy-AM"/>
        </w:rPr>
      </w:pPr>
    </w:p>
    <w:p w:rsidR="0051232F" w:rsidRPr="00322D6E" w:rsidRDefault="0051232F" w:rsidP="0051232F">
      <w:pPr>
        <w:spacing w:line="360" w:lineRule="auto"/>
        <w:rPr>
          <w:rFonts w:ascii="Times Armenian" w:hAnsi="Times Armenian"/>
          <w:sz w:val="28"/>
          <w:szCs w:val="28"/>
          <w:lang w:val="af-ZA"/>
        </w:rPr>
      </w:pPr>
    </w:p>
    <w:p w:rsidR="0051232F" w:rsidRPr="00322D6E" w:rsidRDefault="0051232F" w:rsidP="0051232F">
      <w:pPr>
        <w:spacing w:line="360" w:lineRule="auto"/>
        <w:rPr>
          <w:rFonts w:ascii="Times Armenian" w:hAnsi="Times Armenian"/>
          <w:sz w:val="28"/>
          <w:szCs w:val="28"/>
          <w:lang w:val="af-ZA"/>
        </w:rPr>
      </w:pPr>
    </w:p>
    <w:p w:rsidR="00C2506E" w:rsidRPr="00322D6E" w:rsidRDefault="00C2506E" w:rsidP="002E005F">
      <w:pPr>
        <w:spacing w:line="360" w:lineRule="auto"/>
        <w:rPr>
          <w:rFonts w:ascii="Times Armenian" w:hAnsi="Times Armenian"/>
          <w:sz w:val="28"/>
          <w:szCs w:val="28"/>
          <w:lang w:val="af-ZA"/>
        </w:rPr>
      </w:pPr>
    </w:p>
    <w:p w:rsidR="00C2506E" w:rsidRPr="00322D6E" w:rsidRDefault="00C2506E" w:rsidP="00C2506E">
      <w:pPr>
        <w:spacing w:line="276" w:lineRule="auto"/>
        <w:rPr>
          <w:rFonts w:ascii="Times Armenian" w:hAnsi="Times Armenian"/>
          <w:sz w:val="28"/>
          <w:szCs w:val="28"/>
          <w:lang w:val="af-ZA"/>
        </w:rPr>
      </w:pPr>
    </w:p>
    <w:p w:rsidR="00C2506E" w:rsidRPr="00322D6E" w:rsidRDefault="00C2506E" w:rsidP="00C2506E">
      <w:pPr>
        <w:spacing w:line="276" w:lineRule="auto"/>
        <w:rPr>
          <w:rFonts w:ascii="Times Armenian" w:hAnsi="Times Armenian"/>
          <w:sz w:val="28"/>
          <w:szCs w:val="28"/>
          <w:lang w:val="af-ZA"/>
        </w:rPr>
      </w:pPr>
    </w:p>
    <w:p w:rsidR="00C2506E" w:rsidRPr="00322D6E" w:rsidRDefault="00C2506E" w:rsidP="00C2506E">
      <w:pPr>
        <w:spacing w:line="276" w:lineRule="auto"/>
        <w:rPr>
          <w:rFonts w:ascii="Times Armenian" w:hAnsi="Times Armenian"/>
          <w:sz w:val="28"/>
          <w:szCs w:val="28"/>
          <w:lang w:val="af-ZA"/>
        </w:rPr>
      </w:pPr>
    </w:p>
    <w:p w:rsidR="00C2506E" w:rsidRPr="00322D6E" w:rsidRDefault="00C2506E" w:rsidP="00C2506E">
      <w:pPr>
        <w:spacing w:line="276" w:lineRule="auto"/>
        <w:rPr>
          <w:rFonts w:ascii="Times Armenian" w:hAnsi="Times Armenian"/>
          <w:sz w:val="28"/>
          <w:szCs w:val="28"/>
          <w:lang w:val="af-ZA"/>
        </w:rPr>
      </w:pPr>
    </w:p>
    <w:p w:rsidR="00C2506E" w:rsidRPr="00322D6E" w:rsidRDefault="00C2506E" w:rsidP="00C2506E">
      <w:pPr>
        <w:spacing w:line="276" w:lineRule="auto"/>
        <w:rPr>
          <w:rFonts w:ascii="Times Armenian" w:hAnsi="Times Armenian"/>
          <w:sz w:val="28"/>
          <w:szCs w:val="28"/>
          <w:lang w:val="af-ZA"/>
        </w:rPr>
      </w:pPr>
    </w:p>
    <w:p w:rsidR="00C2506E" w:rsidRPr="00322D6E" w:rsidRDefault="00C2506E" w:rsidP="00C2506E">
      <w:pPr>
        <w:spacing w:line="276" w:lineRule="auto"/>
        <w:rPr>
          <w:rFonts w:ascii="Times Armenian" w:hAnsi="Times Armenian"/>
          <w:sz w:val="28"/>
          <w:szCs w:val="28"/>
          <w:lang w:val="af-ZA"/>
        </w:rPr>
      </w:pPr>
    </w:p>
    <w:p w:rsidR="00C2506E" w:rsidRPr="00322D6E" w:rsidRDefault="00C2506E" w:rsidP="00C2506E">
      <w:pPr>
        <w:spacing w:line="276" w:lineRule="auto"/>
        <w:rPr>
          <w:rFonts w:ascii="Times Armenian" w:hAnsi="Times Armenian"/>
          <w:sz w:val="28"/>
          <w:szCs w:val="28"/>
          <w:lang w:val="af-ZA"/>
        </w:rPr>
      </w:pPr>
    </w:p>
    <w:p w:rsidR="00C2506E" w:rsidRPr="00322D6E" w:rsidRDefault="00C2506E" w:rsidP="00C2506E">
      <w:pPr>
        <w:spacing w:line="276" w:lineRule="auto"/>
        <w:rPr>
          <w:rFonts w:ascii="Times Armenian" w:hAnsi="Times Armenian"/>
          <w:sz w:val="28"/>
          <w:szCs w:val="28"/>
          <w:lang w:val="af-ZA"/>
        </w:rPr>
      </w:pPr>
    </w:p>
    <w:p w:rsidR="00C2506E" w:rsidRPr="00322D6E" w:rsidRDefault="00C2506E" w:rsidP="00C2506E">
      <w:pPr>
        <w:spacing w:line="276" w:lineRule="auto"/>
        <w:rPr>
          <w:rFonts w:ascii="Times Armenian" w:hAnsi="Times Armenian"/>
          <w:sz w:val="28"/>
          <w:szCs w:val="28"/>
          <w:lang w:val="af-ZA"/>
        </w:rPr>
      </w:pPr>
    </w:p>
    <w:p w:rsidR="00C2506E" w:rsidRPr="00322D6E" w:rsidRDefault="00C2506E" w:rsidP="00C2506E">
      <w:pPr>
        <w:spacing w:line="276" w:lineRule="auto"/>
        <w:rPr>
          <w:rFonts w:ascii="Times Armenian" w:hAnsi="Times Armenian"/>
          <w:sz w:val="28"/>
          <w:szCs w:val="28"/>
          <w:lang w:val="af-ZA"/>
        </w:rPr>
      </w:pPr>
    </w:p>
    <w:p w:rsidR="00C2506E" w:rsidRPr="00322D6E" w:rsidRDefault="00C2506E" w:rsidP="00C2506E">
      <w:pPr>
        <w:spacing w:line="276" w:lineRule="auto"/>
        <w:rPr>
          <w:rFonts w:ascii="Times Armenian" w:hAnsi="Times Armenian"/>
          <w:sz w:val="28"/>
          <w:szCs w:val="28"/>
          <w:lang w:val="af-ZA"/>
        </w:rPr>
      </w:pPr>
    </w:p>
    <w:p w:rsidR="00C2506E" w:rsidRPr="00322D6E" w:rsidRDefault="00C2506E" w:rsidP="00C2506E">
      <w:pPr>
        <w:spacing w:line="276" w:lineRule="auto"/>
        <w:rPr>
          <w:rFonts w:ascii="Times Armenian" w:hAnsi="Times Armenian"/>
          <w:sz w:val="28"/>
          <w:szCs w:val="28"/>
          <w:lang w:val="af-ZA"/>
        </w:rPr>
      </w:pPr>
    </w:p>
    <w:p w:rsidR="00C2506E" w:rsidRPr="00322D6E" w:rsidRDefault="00C2506E" w:rsidP="00C2506E">
      <w:pPr>
        <w:spacing w:line="276" w:lineRule="auto"/>
        <w:rPr>
          <w:rFonts w:ascii="Times Armenian" w:hAnsi="Times Armenian"/>
          <w:sz w:val="28"/>
          <w:szCs w:val="28"/>
          <w:lang w:val="af-ZA"/>
        </w:rPr>
      </w:pPr>
    </w:p>
    <w:p w:rsidR="00C2506E" w:rsidRPr="00322D6E" w:rsidRDefault="00C2506E" w:rsidP="006B12F4">
      <w:pPr>
        <w:spacing w:line="276" w:lineRule="auto"/>
        <w:rPr>
          <w:rFonts w:ascii="GHEA Grapalat" w:hAnsi="GHEA Grapalat"/>
          <w:sz w:val="28"/>
          <w:szCs w:val="28"/>
          <w:lang w:val="af-ZA"/>
        </w:rPr>
      </w:pPr>
    </w:p>
    <w:p w:rsidR="006B12F4" w:rsidRPr="00322D6E" w:rsidRDefault="006B12F4" w:rsidP="006B12F4">
      <w:pPr>
        <w:spacing w:line="276" w:lineRule="auto"/>
        <w:rPr>
          <w:rFonts w:ascii="GHEA Grapalat" w:hAnsi="GHEA Grapalat"/>
          <w:sz w:val="28"/>
          <w:szCs w:val="28"/>
          <w:lang w:val="af-ZA"/>
        </w:rPr>
      </w:pPr>
    </w:p>
    <w:p w:rsidR="006B12F4" w:rsidRPr="00322D6E" w:rsidRDefault="006B12F4" w:rsidP="006B12F4">
      <w:pPr>
        <w:spacing w:line="276" w:lineRule="auto"/>
        <w:rPr>
          <w:rFonts w:ascii="GHEA Grapalat" w:hAnsi="GHEA Grapalat"/>
          <w:sz w:val="28"/>
          <w:szCs w:val="28"/>
          <w:lang w:val="af-ZA"/>
        </w:rPr>
      </w:pPr>
    </w:p>
    <w:p w:rsidR="006B12F4" w:rsidRPr="00322D6E" w:rsidRDefault="006B12F4" w:rsidP="006B12F4">
      <w:pPr>
        <w:spacing w:line="276" w:lineRule="auto"/>
        <w:rPr>
          <w:rFonts w:ascii="GHEA Grapalat" w:hAnsi="GHEA Grapalat"/>
          <w:sz w:val="28"/>
          <w:szCs w:val="28"/>
          <w:lang w:val="af-ZA"/>
        </w:rPr>
      </w:pPr>
    </w:p>
    <w:p w:rsidR="006B12F4" w:rsidRPr="00322D6E" w:rsidRDefault="006B12F4">
      <w:pPr>
        <w:rPr>
          <w:rFonts w:ascii="GHEA Grapalat" w:hAnsi="GHEA Grapalat"/>
          <w:lang w:val="af-ZA"/>
        </w:rPr>
      </w:pPr>
    </w:p>
    <w:sectPr w:rsidR="006B12F4" w:rsidRPr="00322D6E" w:rsidSect="006B12F4">
      <w:type w:val="continuous"/>
      <w:pgSz w:w="11906" w:h="16838" w:code="9"/>
      <w:pgMar w:top="1296" w:right="1440" w:bottom="1152" w:left="1440" w:header="720" w:footer="720" w:gutter="0"/>
      <w:paperSrc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4007B"/>
    <w:multiLevelType w:val="hybridMultilevel"/>
    <w:tmpl w:val="56600504"/>
    <w:lvl w:ilvl="0" w:tplc="62BAE434">
      <w:start w:val="12"/>
      <w:numFmt w:val="bullet"/>
      <w:lvlText w:val="-"/>
      <w:lvlJc w:val="left"/>
      <w:pPr>
        <w:ind w:left="720" w:hanging="360"/>
      </w:pPr>
      <w:rPr>
        <w:rFonts w:ascii="GHEA Grapalat" w:eastAsiaTheme="minorHAnsi" w:hAnsi="GHEA Grapalat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B21D2"/>
    <w:multiLevelType w:val="hybridMultilevel"/>
    <w:tmpl w:val="3A205656"/>
    <w:lvl w:ilvl="0" w:tplc="9600EBD8">
      <w:start w:val="12"/>
      <w:numFmt w:val="bullet"/>
      <w:lvlText w:val="□"/>
      <w:lvlJc w:val="left"/>
      <w:pPr>
        <w:ind w:left="720" w:hanging="360"/>
      </w:pPr>
      <w:rPr>
        <w:rFonts w:ascii="GHEA Grapalat" w:eastAsiaTheme="minorHAnsi" w:hAnsi="GHEA Grapalat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51B5C"/>
    <w:multiLevelType w:val="hybridMultilevel"/>
    <w:tmpl w:val="9A3A2CC6"/>
    <w:lvl w:ilvl="0" w:tplc="9600EBD8">
      <w:start w:val="12"/>
      <w:numFmt w:val="bullet"/>
      <w:lvlText w:val="□"/>
      <w:lvlJc w:val="left"/>
      <w:pPr>
        <w:ind w:left="720" w:hanging="360"/>
      </w:pPr>
      <w:rPr>
        <w:rFonts w:ascii="GHEA Grapalat" w:eastAsiaTheme="minorHAnsi" w:hAnsi="GHEA Grapalat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F50B42"/>
    <w:multiLevelType w:val="hybridMultilevel"/>
    <w:tmpl w:val="02D89656"/>
    <w:lvl w:ilvl="0" w:tplc="9600EBD8">
      <w:start w:val="12"/>
      <w:numFmt w:val="bullet"/>
      <w:lvlText w:val="□"/>
      <w:lvlJc w:val="left"/>
      <w:pPr>
        <w:ind w:left="1425" w:hanging="360"/>
      </w:pPr>
      <w:rPr>
        <w:rFonts w:ascii="GHEA Grapalat" w:eastAsiaTheme="minorHAnsi" w:hAnsi="GHEA Grapalat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261E0562"/>
    <w:multiLevelType w:val="hybridMultilevel"/>
    <w:tmpl w:val="6BEA7704"/>
    <w:lvl w:ilvl="0" w:tplc="9600EBD8">
      <w:start w:val="12"/>
      <w:numFmt w:val="bullet"/>
      <w:lvlText w:val="□"/>
      <w:lvlJc w:val="left"/>
      <w:pPr>
        <w:ind w:left="720" w:hanging="360"/>
      </w:pPr>
      <w:rPr>
        <w:rFonts w:ascii="GHEA Grapalat" w:eastAsiaTheme="minorHAnsi" w:hAnsi="GHEA Grapalat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AB2BB6"/>
    <w:multiLevelType w:val="hybridMultilevel"/>
    <w:tmpl w:val="1CF6482C"/>
    <w:lvl w:ilvl="0" w:tplc="9600EBD8">
      <w:start w:val="12"/>
      <w:numFmt w:val="bullet"/>
      <w:lvlText w:val="□"/>
      <w:lvlJc w:val="left"/>
      <w:pPr>
        <w:ind w:left="720" w:hanging="360"/>
      </w:pPr>
      <w:rPr>
        <w:rFonts w:ascii="GHEA Grapalat" w:eastAsiaTheme="minorHAnsi" w:hAnsi="GHEA Grapalat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607960"/>
    <w:multiLevelType w:val="hybridMultilevel"/>
    <w:tmpl w:val="9ED28464"/>
    <w:lvl w:ilvl="0" w:tplc="9600EBD8">
      <w:start w:val="12"/>
      <w:numFmt w:val="bullet"/>
      <w:lvlText w:val="□"/>
      <w:lvlJc w:val="left"/>
      <w:pPr>
        <w:ind w:left="720" w:hanging="360"/>
      </w:pPr>
      <w:rPr>
        <w:rFonts w:ascii="GHEA Grapalat" w:eastAsiaTheme="minorHAnsi" w:hAnsi="GHEA Grapalat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F83E39"/>
    <w:multiLevelType w:val="hybridMultilevel"/>
    <w:tmpl w:val="AB0EA9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3E5B01"/>
    <w:multiLevelType w:val="hybridMultilevel"/>
    <w:tmpl w:val="E0442D9A"/>
    <w:lvl w:ilvl="0" w:tplc="9600EBD8">
      <w:start w:val="12"/>
      <w:numFmt w:val="bullet"/>
      <w:lvlText w:val="□"/>
      <w:lvlJc w:val="left"/>
      <w:pPr>
        <w:ind w:left="720" w:hanging="360"/>
      </w:pPr>
      <w:rPr>
        <w:rFonts w:ascii="GHEA Grapalat" w:eastAsiaTheme="minorHAnsi" w:hAnsi="GHEA Grapalat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726C83"/>
    <w:multiLevelType w:val="hybridMultilevel"/>
    <w:tmpl w:val="4CC0D53C"/>
    <w:lvl w:ilvl="0" w:tplc="9600EBD8">
      <w:start w:val="12"/>
      <w:numFmt w:val="bullet"/>
      <w:lvlText w:val="□"/>
      <w:lvlJc w:val="left"/>
      <w:pPr>
        <w:ind w:left="720" w:hanging="360"/>
      </w:pPr>
      <w:rPr>
        <w:rFonts w:ascii="GHEA Grapalat" w:eastAsiaTheme="minorHAnsi" w:hAnsi="GHEA Grapalat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8"/>
  </w:num>
  <w:num w:numId="5">
    <w:abstractNumId w:val="1"/>
  </w:num>
  <w:num w:numId="6">
    <w:abstractNumId w:val="4"/>
  </w:num>
  <w:num w:numId="7">
    <w:abstractNumId w:val="3"/>
  </w:num>
  <w:num w:numId="8">
    <w:abstractNumId w:val="9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2F4"/>
    <w:rsid w:val="001D5B6D"/>
    <w:rsid w:val="002A28CC"/>
    <w:rsid w:val="002E005F"/>
    <w:rsid w:val="002F097C"/>
    <w:rsid w:val="00322D6E"/>
    <w:rsid w:val="003A2B64"/>
    <w:rsid w:val="004078C4"/>
    <w:rsid w:val="004454ED"/>
    <w:rsid w:val="00482AA1"/>
    <w:rsid w:val="0051232F"/>
    <w:rsid w:val="005708EA"/>
    <w:rsid w:val="006B12F4"/>
    <w:rsid w:val="00766194"/>
    <w:rsid w:val="00AE13FC"/>
    <w:rsid w:val="00C2506E"/>
    <w:rsid w:val="00D854F3"/>
    <w:rsid w:val="00E62CED"/>
    <w:rsid w:val="00E812A4"/>
    <w:rsid w:val="00EC1B5E"/>
    <w:rsid w:val="00F2113E"/>
    <w:rsid w:val="00FA6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A25FAD-DC1A-42B9-A208-0FF64710E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12F4"/>
    <w:pPr>
      <w:spacing w:after="0" w:line="240" w:lineRule="auto"/>
    </w:pPr>
    <w:rPr>
      <w:rFonts w:ascii="Times New Roman" w:eastAsia="Times New Roman" w:hAnsi="Times New Roman" w:cs="Times New Roman"/>
      <w:position w:val="6"/>
      <w:sz w:val="18"/>
      <w:szCs w:val="18"/>
      <w:lang w:val="en-US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12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5</Pages>
  <Words>759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 Ghazaryan</dc:creator>
  <cp:keywords/>
  <dc:description/>
  <cp:lastModifiedBy>Ara Ghazaryan</cp:lastModifiedBy>
  <cp:revision>7</cp:revision>
  <dcterms:created xsi:type="dcterms:W3CDTF">2020-04-25T10:09:00Z</dcterms:created>
  <dcterms:modified xsi:type="dcterms:W3CDTF">2020-04-25T15:52:00Z</dcterms:modified>
</cp:coreProperties>
</file>