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F4F" w:rsidRPr="002A1F4F" w:rsidRDefault="002A1F4F" w:rsidP="002A1F4F">
      <w:pPr>
        <w:spacing w:after="0"/>
        <w:jc w:val="center"/>
        <w:rPr>
          <w:rFonts w:ascii="Sylfaen" w:hAnsi="Sylfaen" w:cs="Arial"/>
          <w:sz w:val="24"/>
          <w:szCs w:val="24"/>
        </w:rPr>
      </w:pPr>
      <w:proofErr w:type="spellStart"/>
      <w:r w:rsidRPr="002A1F4F">
        <w:rPr>
          <w:rFonts w:ascii="Sylfaen" w:hAnsi="Sylfaen" w:cs="Arial"/>
          <w:sz w:val="24"/>
          <w:szCs w:val="24"/>
        </w:rPr>
        <w:t>Իրավիճակային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խնդիր</w:t>
      </w:r>
      <w:proofErr w:type="spellEnd"/>
    </w:p>
    <w:p w:rsidR="002A1F4F" w:rsidRDefault="002A1F4F" w:rsidP="0073356B">
      <w:pPr>
        <w:spacing w:after="0"/>
        <w:jc w:val="both"/>
        <w:rPr>
          <w:rFonts w:ascii="Sylfaen" w:hAnsi="Sylfaen" w:cs="Arial"/>
        </w:rPr>
      </w:pPr>
    </w:p>
    <w:p w:rsidR="00454EA7" w:rsidRPr="002A1F4F" w:rsidRDefault="00454EA7" w:rsidP="0073356B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2A1F4F">
        <w:rPr>
          <w:rFonts w:ascii="Sylfaen" w:hAnsi="Sylfaen" w:cs="Arial"/>
          <w:sz w:val="24"/>
          <w:szCs w:val="24"/>
        </w:rPr>
        <w:t>Փաստերը</w:t>
      </w:r>
      <w:proofErr w:type="spellEnd"/>
    </w:p>
    <w:p w:rsidR="00480A1B" w:rsidRPr="002A1F4F" w:rsidRDefault="00480A1B" w:rsidP="0073356B">
      <w:pPr>
        <w:spacing w:after="0"/>
        <w:jc w:val="both"/>
        <w:rPr>
          <w:rFonts w:ascii="Sylfaen" w:hAnsi="Sylfaen"/>
          <w:sz w:val="24"/>
          <w:szCs w:val="24"/>
        </w:rPr>
      </w:pPr>
    </w:p>
    <w:p w:rsidR="0073356B" w:rsidRPr="002A1F4F" w:rsidRDefault="0039638F" w:rsidP="001C528C">
      <w:pPr>
        <w:spacing w:after="0"/>
        <w:ind w:firstLine="360"/>
        <w:jc w:val="both"/>
        <w:rPr>
          <w:rFonts w:ascii="Sylfaen" w:hAnsi="Sylfaen"/>
          <w:sz w:val="24"/>
          <w:szCs w:val="24"/>
        </w:rPr>
      </w:pPr>
      <w:proofErr w:type="spellStart"/>
      <w:r w:rsidRPr="002A1F4F">
        <w:rPr>
          <w:rFonts w:ascii="Sylfaen" w:hAnsi="Sylfaen"/>
          <w:sz w:val="24"/>
          <w:szCs w:val="24"/>
        </w:rPr>
        <w:t>Օ</w:t>
      </w:r>
      <w:r w:rsidR="0073356B" w:rsidRPr="002A1F4F">
        <w:rPr>
          <w:rFonts w:ascii="Sylfaen" w:hAnsi="Sylfaen"/>
          <w:sz w:val="24"/>
          <w:szCs w:val="24"/>
        </w:rPr>
        <w:t>ժանդակ</w:t>
      </w:r>
      <w:proofErr w:type="spellEnd"/>
      <w:r w:rsidR="0073356B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73356B" w:rsidRPr="002A1F4F">
        <w:rPr>
          <w:rFonts w:ascii="Sylfaen" w:hAnsi="Sylfaen"/>
          <w:sz w:val="24"/>
          <w:szCs w:val="24"/>
        </w:rPr>
        <w:t>դպրոցի</w:t>
      </w:r>
      <w:proofErr w:type="spellEnd"/>
      <w:r w:rsidR="0073356B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73356B" w:rsidRPr="002A1F4F">
        <w:rPr>
          <w:rFonts w:ascii="Sylfaen" w:hAnsi="Sylfaen"/>
          <w:sz w:val="24"/>
          <w:szCs w:val="24"/>
        </w:rPr>
        <w:t>չ</w:t>
      </w:r>
      <w:r w:rsidR="00454EA7" w:rsidRPr="002A1F4F">
        <w:rPr>
          <w:rFonts w:ascii="Sylfaen" w:hAnsi="Sylfaen"/>
          <w:sz w:val="24"/>
          <w:szCs w:val="24"/>
        </w:rPr>
        <w:t>որս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դպրոցականներ</w:t>
      </w:r>
      <w:proofErr w:type="spellEnd"/>
      <w:r w:rsidR="0073356B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այգու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մոտով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անցնելիս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ականատես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են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F0851" w:rsidRPr="002A1F4F">
        <w:rPr>
          <w:rFonts w:ascii="Sylfaen" w:hAnsi="Sylfaen"/>
          <w:sz w:val="24"/>
          <w:szCs w:val="24"/>
        </w:rPr>
        <w:t>եղել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թե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ինչպես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են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երկու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երիտասարդ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վիճաբանում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r w:rsidR="00454EA7" w:rsidRPr="002A1F4F">
        <w:rPr>
          <w:rFonts w:ascii="Sylfaen" w:hAnsi="Sylfaen" w:cs="Arial"/>
          <w:sz w:val="24"/>
          <w:szCs w:val="24"/>
        </w:rPr>
        <w:t>և</w:t>
      </w:r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միմյանց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հարվածում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: </w:t>
      </w:r>
      <w:proofErr w:type="spellStart"/>
      <w:r w:rsidR="00454EA7" w:rsidRPr="002A1F4F">
        <w:rPr>
          <w:rFonts w:ascii="Sylfaen" w:hAnsi="Sylfaen"/>
          <w:sz w:val="24"/>
          <w:szCs w:val="24"/>
        </w:rPr>
        <w:t>Դպրոց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հասնելիս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/>
          <w:sz w:val="24"/>
          <w:szCs w:val="24"/>
        </w:rPr>
        <w:t>դ</w:t>
      </w:r>
      <w:r w:rsidR="00454EA7" w:rsidRPr="002A1F4F">
        <w:rPr>
          <w:rFonts w:ascii="Sylfaen" w:hAnsi="Sylfaen" w:cs="Arial"/>
          <w:sz w:val="24"/>
          <w:szCs w:val="24"/>
        </w:rPr>
        <w:t>պրոցականները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դեպքի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մասին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պատմ</w:t>
      </w:r>
      <w:r w:rsidR="002F0851" w:rsidRPr="002A1F4F">
        <w:rPr>
          <w:rFonts w:ascii="Sylfaen" w:hAnsi="Sylfaen" w:cs="Arial"/>
          <w:sz w:val="24"/>
          <w:szCs w:val="24"/>
        </w:rPr>
        <w:t>ել</w:t>
      </w:r>
      <w:proofErr w:type="spellEnd"/>
      <w:r w:rsidR="002F0851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2F0851" w:rsidRPr="002A1F4F">
        <w:rPr>
          <w:rFonts w:ascii="Sylfaen" w:hAnsi="Sylfaen" w:cs="Arial"/>
          <w:sz w:val="24"/>
          <w:szCs w:val="24"/>
        </w:rPr>
        <w:t>են</w:t>
      </w:r>
      <w:proofErr w:type="spellEnd"/>
      <w:r w:rsidR="00454EA7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իրենց</w:t>
      </w:r>
      <w:proofErr w:type="spellEnd"/>
      <w:r w:rsidR="0073356B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73356B" w:rsidRPr="002A1F4F">
        <w:rPr>
          <w:rFonts w:ascii="Sylfaen" w:hAnsi="Sylfaen" w:cs="Arial"/>
          <w:sz w:val="24"/>
          <w:szCs w:val="24"/>
        </w:rPr>
        <w:t>ուսուցչին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: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Վիճաբանողներից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մեկին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այնուհետև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հայտնաբերել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54EA7" w:rsidRPr="002A1F4F">
        <w:rPr>
          <w:rFonts w:ascii="Sylfaen" w:hAnsi="Sylfaen" w:cs="Arial"/>
          <w:sz w:val="24"/>
          <w:szCs w:val="24"/>
        </w:rPr>
        <w:t>են</w:t>
      </w:r>
      <w:proofErr w:type="spellEnd"/>
      <w:r w:rsidR="0073356B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73356B" w:rsidRPr="002A1F4F">
        <w:rPr>
          <w:rFonts w:ascii="Sylfaen" w:hAnsi="Sylfaen" w:cs="Arial"/>
          <w:sz w:val="24"/>
          <w:szCs w:val="24"/>
        </w:rPr>
        <w:t>այգում</w:t>
      </w:r>
      <w:proofErr w:type="spellEnd"/>
      <w:r w:rsidR="00454EA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>
        <w:rPr>
          <w:rFonts w:ascii="Sylfaen" w:hAnsi="Sylfaen" w:cs="Arial"/>
          <w:sz w:val="24"/>
          <w:szCs w:val="24"/>
        </w:rPr>
        <w:t>մահացած</w:t>
      </w:r>
      <w:proofErr w:type="spellEnd"/>
      <w:r w:rsidR="002F0851" w:rsidRPr="002A1F4F">
        <w:rPr>
          <w:rFonts w:ascii="Sylfaen" w:hAnsi="Sylfaen" w:cs="Arial"/>
          <w:sz w:val="24"/>
          <w:szCs w:val="24"/>
        </w:rPr>
        <w:t xml:space="preserve">։ </w:t>
      </w:r>
      <w:r w:rsidR="00454EA7" w:rsidRPr="002A1F4F">
        <w:rPr>
          <w:rFonts w:ascii="Sylfaen" w:hAnsi="Sylfaen"/>
          <w:sz w:val="24"/>
          <w:szCs w:val="24"/>
        </w:rPr>
        <w:t xml:space="preserve"> </w:t>
      </w:r>
    </w:p>
    <w:p w:rsidR="001C528C" w:rsidRPr="00F42BC4" w:rsidRDefault="00454EA7" w:rsidP="005447B2">
      <w:pPr>
        <w:spacing w:after="0"/>
        <w:ind w:firstLine="360"/>
        <w:jc w:val="both"/>
        <w:rPr>
          <w:rFonts w:ascii="Sylfaen" w:hAnsi="Sylfaen"/>
          <w:sz w:val="24"/>
          <w:szCs w:val="24"/>
          <w:lang w:val="hy-AM"/>
        </w:rPr>
      </w:pPr>
      <w:proofErr w:type="spellStart"/>
      <w:r w:rsidRPr="002A1F4F">
        <w:rPr>
          <w:rFonts w:ascii="Sylfaen" w:hAnsi="Sylfaen" w:cs="Arial"/>
          <w:sz w:val="24"/>
          <w:szCs w:val="24"/>
        </w:rPr>
        <w:t>Դեպքից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F0851" w:rsidRPr="002A1F4F">
        <w:rPr>
          <w:rFonts w:ascii="Sylfaen" w:hAnsi="Sylfaen" w:cs="Arial"/>
          <w:sz w:val="24"/>
          <w:szCs w:val="24"/>
        </w:rPr>
        <w:t>երկու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39638F" w:rsidRPr="002A1F4F">
        <w:rPr>
          <w:rFonts w:ascii="Sylfaen" w:hAnsi="Sylfaen"/>
          <w:sz w:val="24"/>
          <w:szCs w:val="24"/>
        </w:rPr>
        <w:t>օր</w:t>
      </w:r>
      <w:proofErr w:type="spellEnd"/>
      <w:r w:rsidR="0039638F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անց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gramStart"/>
      <w:r w:rsidR="00480A1B" w:rsidRPr="002A1F4F">
        <w:rPr>
          <w:rFonts w:ascii="Sylfaen" w:hAnsi="Sylfaen"/>
          <w:sz w:val="24"/>
          <w:szCs w:val="24"/>
        </w:rPr>
        <w:t>Ա.-</w:t>
      </w:r>
      <w:proofErr w:type="spellStart"/>
      <w:proofErr w:type="gramEnd"/>
      <w:r w:rsidR="00480A1B" w:rsidRPr="002A1F4F">
        <w:rPr>
          <w:rFonts w:ascii="Sylfaen" w:hAnsi="Sylfaen"/>
          <w:sz w:val="24"/>
          <w:szCs w:val="24"/>
        </w:rPr>
        <w:t>ին</w:t>
      </w:r>
      <w:proofErr w:type="spellEnd"/>
      <w:r w:rsidR="00480A1B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բերմա</w:t>
      </w:r>
      <w:r w:rsidR="00480A1B" w:rsidRPr="002A1F4F">
        <w:rPr>
          <w:rFonts w:ascii="Sylfaen" w:hAnsi="Sylfaen" w:cs="Arial"/>
          <w:sz w:val="24"/>
          <w:szCs w:val="24"/>
        </w:rPr>
        <w:t>ն</w:t>
      </w:r>
      <w:proofErr w:type="spellEnd"/>
      <w:r w:rsidR="00480A1B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480A1B" w:rsidRPr="002A1F4F">
        <w:rPr>
          <w:rFonts w:ascii="Sylfaen" w:hAnsi="Sylfaen" w:cs="Arial"/>
          <w:sz w:val="24"/>
          <w:szCs w:val="24"/>
        </w:rPr>
        <w:t>են</w:t>
      </w:r>
      <w:proofErr w:type="spellEnd"/>
      <w:r w:rsidR="00480A1B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ենթարկվել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ոստիկանություն</w:t>
      </w:r>
      <w:proofErr w:type="spellEnd"/>
      <w:r w:rsidR="00643B3F" w:rsidRPr="002A1F4F">
        <w:rPr>
          <w:rFonts w:ascii="Sylfaen" w:hAnsi="Sylfaen" w:cs="Arial"/>
          <w:sz w:val="24"/>
          <w:szCs w:val="24"/>
        </w:rPr>
        <w:t xml:space="preserve">, </w:t>
      </w:r>
      <w:proofErr w:type="spellStart"/>
      <w:r w:rsidR="00643B3F" w:rsidRPr="002A1F4F">
        <w:rPr>
          <w:rFonts w:ascii="Sylfaen" w:hAnsi="Sylfaen" w:cs="Arial"/>
          <w:sz w:val="24"/>
          <w:szCs w:val="24"/>
        </w:rPr>
        <w:t>որտեղ</w:t>
      </w:r>
      <w:proofErr w:type="spellEnd"/>
      <w:r w:rsidR="00643B3F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հարցաքնն</w:t>
      </w:r>
      <w:r w:rsidR="00643B3F" w:rsidRPr="002A1F4F">
        <w:rPr>
          <w:rFonts w:ascii="Sylfaen" w:hAnsi="Sylfaen" w:cs="Arial"/>
          <w:sz w:val="24"/>
          <w:szCs w:val="24"/>
        </w:rPr>
        <w:t>վ</w:t>
      </w:r>
      <w:r w:rsidRPr="002A1F4F">
        <w:rPr>
          <w:rFonts w:ascii="Sylfaen" w:hAnsi="Sylfaen" w:cs="Arial"/>
          <w:sz w:val="24"/>
          <w:szCs w:val="24"/>
        </w:rPr>
        <w:t>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r w:rsidR="00643B3F" w:rsidRPr="002A1F4F">
        <w:rPr>
          <w:rFonts w:ascii="Sylfaen" w:hAnsi="Sylfaen"/>
          <w:sz w:val="24"/>
          <w:szCs w:val="24"/>
        </w:rPr>
        <w:t>է</w:t>
      </w:r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որպես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վկա</w:t>
      </w:r>
      <w:proofErr w:type="spellEnd"/>
      <w:r w:rsidR="00480A1B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480A1B" w:rsidRPr="002A1F4F">
        <w:rPr>
          <w:rFonts w:ascii="Sylfaen" w:hAnsi="Sylfaen"/>
          <w:sz w:val="24"/>
          <w:szCs w:val="24"/>
        </w:rPr>
        <w:t>որից</w:t>
      </w:r>
      <w:proofErr w:type="spellEnd"/>
      <w:r w:rsidR="00480A1B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80A1B" w:rsidRPr="002A1F4F">
        <w:rPr>
          <w:rFonts w:ascii="Sylfaen" w:hAnsi="Sylfaen"/>
          <w:sz w:val="24"/>
          <w:szCs w:val="24"/>
        </w:rPr>
        <w:t>հետո</w:t>
      </w:r>
      <w:proofErr w:type="spellEnd"/>
      <w:r w:rsidR="00480A1B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ներկայացրել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են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ճանաչման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r w:rsidR="001C528C">
        <w:rPr>
          <w:rFonts w:ascii="Sylfaen" w:hAnsi="Sylfaen"/>
          <w:sz w:val="24"/>
          <w:szCs w:val="24"/>
        </w:rPr>
        <w:t>1</w:t>
      </w:r>
      <w:r w:rsidR="001C528C">
        <w:rPr>
          <w:rFonts w:ascii="Sylfaen" w:hAnsi="Sylfaen"/>
          <w:sz w:val="24"/>
          <w:szCs w:val="24"/>
          <w:lang w:val="hy-AM"/>
        </w:rPr>
        <w:t xml:space="preserve">-ին </w:t>
      </w:r>
      <w:r w:rsidR="00C32B3B" w:rsidRPr="002A1F4F">
        <w:rPr>
          <w:rFonts w:ascii="Sylfaen" w:hAnsi="Sylfaen"/>
          <w:sz w:val="24"/>
          <w:szCs w:val="24"/>
        </w:rPr>
        <w:t xml:space="preserve">և </w:t>
      </w:r>
      <w:r w:rsidR="001C528C">
        <w:rPr>
          <w:rFonts w:ascii="Sylfaen" w:hAnsi="Sylfaen"/>
          <w:sz w:val="24"/>
          <w:szCs w:val="24"/>
        </w:rPr>
        <w:t>2</w:t>
      </w:r>
      <w:r w:rsidR="001C528C">
        <w:rPr>
          <w:rFonts w:ascii="Sylfaen" w:hAnsi="Sylfaen"/>
          <w:sz w:val="24"/>
          <w:szCs w:val="24"/>
          <w:lang w:val="hy-AM"/>
        </w:rPr>
        <w:t xml:space="preserve">-րդ </w:t>
      </w:r>
      <w:proofErr w:type="spellStart"/>
      <w:r w:rsidRPr="002A1F4F">
        <w:rPr>
          <w:rFonts w:ascii="Sylfaen" w:hAnsi="Sylfaen" w:cs="Arial"/>
          <w:sz w:val="24"/>
          <w:szCs w:val="24"/>
        </w:rPr>
        <w:t>դպրոցականների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հետ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 w:cs="Arial"/>
          <w:sz w:val="24"/>
          <w:szCs w:val="24"/>
        </w:rPr>
        <w:t>ովքեր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480A1B" w:rsidRPr="002A1F4F">
        <w:rPr>
          <w:rFonts w:ascii="Sylfaen" w:hAnsi="Sylfaen" w:cs="Arial"/>
          <w:sz w:val="24"/>
          <w:szCs w:val="24"/>
        </w:rPr>
        <w:t>հաստատել</w:t>
      </w:r>
      <w:proofErr w:type="spellEnd"/>
      <w:r w:rsidR="00480A1B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480A1B" w:rsidRPr="002A1F4F">
        <w:rPr>
          <w:rFonts w:ascii="Sylfaen" w:hAnsi="Sylfaen" w:cs="Arial"/>
          <w:sz w:val="24"/>
          <w:szCs w:val="24"/>
        </w:rPr>
        <w:t>են</w:t>
      </w:r>
      <w:proofErr w:type="spellEnd"/>
      <w:r w:rsidR="00480A1B" w:rsidRPr="002A1F4F">
        <w:rPr>
          <w:rFonts w:ascii="Sylfaen" w:hAnsi="Sylfaen" w:cs="Arial"/>
          <w:sz w:val="24"/>
          <w:szCs w:val="24"/>
        </w:rPr>
        <w:t>,</w:t>
      </w:r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որ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r w:rsidR="00480A1B" w:rsidRPr="002A1F4F">
        <w:rPr>
          <w:rFonts w:ascii="Sylfaen" w:hAnsi="Sylfaen" w:cs="Arial"/>
          <w:sz w:val="24"/>
          <w:szCs w:val="24"/>
        </w:rPr>
        <w:t xml:space="preserve">Ա-ն </w:t>
      </w:r>
      <w:proofErr w:type="spellStart"/>
      <w:r w:rsidRPr="002A1F4F">
        <w:rPr>
          <w:rFonts w:ascii="Sylfaen" w:hAnsi="Sylfaen" w:cs="Arial"/>
          <w:sz w:val="24"/>
          <w:szCs w:val="24"/>
        </w:rPr>
        <w:t>այն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անձանցից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մեկն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էր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 w:cs="Arial"/>
          <w:sz w:val="24"/>
          <w:szCs w:val="24"/>
        </w:rPr>
        <w:t>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իրենք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տեսել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էին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այգում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:  </w:t>
      </w:r>
      <w:r w:rsidR="005447B2">
        <w:rPr>
          <w:rFonts w:ascii="Sylfaen" w:hAnsi="Sylfaen"/>
          <w:sz w:val="24"/>
          <w:szCs w:val="24"/>
          <w:lang w:val="hy-AM"/>
        </w:rPr>
        <w:t xml:space="preserve">Դրանից հետո կայացվել է որոշում Ա-ին որպես կասկածյալ ներգրավելու մասին, որից հետո կազմվել է ձերբակալման համապատասխան արձանագրություն և նրան հայտարարվել է </w:t>
      </w:r>
      <w:r w:rsidR="00253619">
        <w:rPr>
          <w:rFonts w:ascii="Sylfaen" w:hAnsi="Sylfaen"/>
          <w:sz w:val="24"/>
          <w:szCs w:val="24"/>
          <w:lang w:val="hy-AM"/>
        </w:rPr>
        <w:t xml:space="preserve">այդ մասին։ </w:t>
      </w:r>
      <w:r w:rsidR="005447B2">
        <w:rPr>
          <w:rFonts w:ascii="Sylfaen" w:hAnsi="Sylfaen"/>
          <w:sz w:val="24"/>
          <w:szCs w:val="24"/>
          <w:lang w:val="hy-AM"/>
        </w:rPr>
        <w:t xml:space="preserve">Այնուհետև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ներգրավվել է պաշտպան</w:t>
      </w:r>
      <w:r w:rsidR="005447B2">
        <w:rPr>
          <w:rFonts w:ascii="Sylfaen" w:hAnsi="Sylfaen" w:cs="Arial"/>
          <w:sz w:val="24"/>
          <w:szCs w:val="24"/>
          <w:lang w:val="hy-AM"/>
        </w:rPr>
        <w:t>, որից հետո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 </w:t>
      </w:r>
      <w:r w:rsidR="00480A1B" w:rsidRPr="00F42BC4">
        <w:rPr>
          <w:rFonts w:ascii="Sylfaen" w:hAnsi="Sylfaen" w:cs="Arial"/>
          <w:sz w:val="24"/>
          <w:szCs w:val="24"/>
          <w:lang w:val="hy-AM"/>
        </w:rPr>
        <w:t xml:space="preserve">բնակարանում </w:t>
      </w:r>
      <w:r w:rsidRPr="00F42BC4">
        <w:rPr>
          <w:rFonts w:ascii="Sylfaen" w:hAnsi="Sylfaen" w:cs="Arial"/>
          <w:sz w:val="24"/>
          <w:szCs w:val="24"/>
          <w:lang w:val="hy-AM"/>
        </w:rPr>
        <w:t>կատարվել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է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խուզարկություն</w:t>
      </w:r>
      <w:r w:rsidRPr="00F42BC4">
        <w:rPr>
          <w:rFonts w:ascii="Sylfaen" w:hAnsi="Sylfaen"/>
          <w:sz w:val="24"/>
          <w:szCs w:val="24"/>
          <w:lang w:val="hy-AM"/>
        </w:rPr>
        <w:t>:</w:t>
      </w:r>
      <w:r w:rsidR="002F0851"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="00643B3F" w:rsidRPr="00F42BC4">
        <w:rPr>
          <w:rFonts w:ascii="Sylfaen" w:hAnsi="Sylfaen"/>
          <w:sz w:val="24"/>
          <w:szCs w:val="24"/>
          <w:lang w:val="hy-AM"/>
        </w:rPr>
        <w:t xml:space="preserve">Խուզարկության արդյունքում առգրավվել է նրա համակարգիչը։ </w:t>
      </w:r>
      <w:r w:rsidRPr="00F42BC4">
        <w:rPr>
          <w:rFonts w:ascii="Sylfaen" w:hAnsi="Sylfaen" w:cs="Arial"/>
          <w:sz w:val="24"/>
          <w:szCs w:val="24"/>
          <w:lang w:val="hy-AM"/>
        </w:rPr>
        <w:t>Եր</w:t>
      </w:r>
      <w:r w:rsidR="002F0851" w:rsidRPr="00F42BC4">
        <w:rPr>
          <w:rFonts w:ascii="Sylfaen" w:hAnsi="Sylfaen" w:cs="Arial"/>
          <w:sz w:val="24"/>
          <w:szCs w:val="24"/>
          <w:lang w:val="hy-AM"/>
        </w:rPr>
        <w:t>կու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օր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հետո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="0039638F" w:rsidRPr="00F42BC4">
        <w:rPr>
          <w:rFonts w:ascii="Sylfaen" w:hAnsi="Sylfaen"/>
          <w:sz w:val="24"/>
          <w:szCs w:val="24"/>
          <w:lang w:val="hy-AM"/>
        </w:rPr>
        <w:t xml:space="preserve">Ա-ի </w:t>
      </w:r>
      <w:r w:rsidR="00C32B3B" w:rsidRPr="00F42BC4">
        <w:rPr>
          <w:rFonts w:ascii="Sylfaen" w:hAnsi="Sylfaen"/>
          <w:sz w:val="24"/>
          <w:szCs w:val="24"/>
          <w:lang w:val="hy-AM"/>
        </w:rPr>
        <w:t>և</w:t>
      </w:r>
      <w:r w:rsidR="001C528C">
        <w:rPr>
          <w:rFonts w:ascii="Sylfaen" w:hAnsi="Sylfaen"/>
          <w:sz w:val="24"/>
          <w:szCs w:val="24"/>
          <w:lang w:val="hy-AM"/>
        </w:rPr>
        <w:t xml:space="preserve"> </w:t>
      </w:r>
      <w:r w:rsidR="001C528C" w:rsidRPr="00F42BC4">
        <w:rPr>
          <w:rFonts w:ascii="Sylfaen" w:hAnsi="Sylfaen"/>
          <w:sz w:val="24"/>
          <w:szCs w:val="24"/>
          <w:lang w:val="hy-AM"/>
        </w:rPr>
        <w:t>3</w:t>
      </w:r>
      <w:r w:rsidR="001C528C">
        <w:rPr>
          <w:rFonts w:ascii="Sylfaen" w:hAnsi="Sylfaen"/>
          <w:sz w:val="24"/>
          <w:szCs w:val="24"/>
          <w:lang w:val="hy-AM"/>
        </w:rPr>
        <w:t xml:space="preserve">-րդ և </w:t>
      </w:r>
      <w:r w:rsidR="001C528C" w:rsidRPr="00F42BC4">
        <w:rPr>
          <w:rFonts w:ascii="Sylfaen" w:hAnsi="Sylfaen"/>
          <w:sz w:val="24"/>
          <w:szCs w:val="24"/>
          <w:lang w:val="hy-AM"/>
        </w:rPr>
        <w:t>4</w:t>
      </w:r>
      <w:r w:rsidR="001C528C">
        <w:rPr>
          <w:rFonts w:ascii="Sylfaen" w:hAnsi="Sylfaen"/>
          <w:sz w:val="24"/>
          <w:szCs w:val="24"/>
          <w:lang w:val="hy-AM"/>
        </w:rPr>
        <w:t xml:space="preserve">-րդ </w:t>
      </w:r>
      <w:r w:rsidR="0039638F" w:rsidRPr="00F42BC4">
        <w:rPr>
          <w:rFonts w:ascii="Sylfaen" w:hAnsi="Sylfaen"/>
          <w:sz w:val="24"/>
          <w:szCs w:val="24"/>
          <w:lang w:val="hy-AM"/>
        </w:rPr>
        <w:t>դպրոցականների միջև տեղի է ունեցել առերեսում (վերջիններս՝ մանկավարժի ներկայությամբ)</w:t>
      </w:r>
      <w:r w:rsidR="00C32B3B" w:rsidRPr="00F42BC4">
        <w:rPr>
          <w:rFonts w:ascii="Sylfaen" w:hAnsi="Sylfaen"/>
          <w:sz w:val="24"/>
          <w:szCs w:val="24"/>
          <w:lang w:val="hy-AM"/>
        </w:rPr>
        <w:t>։</w:t>
      </w:r>
      <w:r w:rsidR="001C528C" w:rsidRPr="00F42BC4">
        <w:rPr>
          <w:rFonts w:ascii="Sylfaen" w:hAnsi="Sylfaen"/>
          <w:sz w:val="24"/>
          <w:szCs w:val="24"/>
          <w:lang w:val="hy-AM"/>
        </w:rPr>
        <w:t xml:space="preserve"> 3</w:t>
      </w:r>
      <w:r w:rsidR="001C528C">
        <w:rPr>
          <w:rFonts w:ascii="Sylfaen" w:hAnsi="Sylfaen"/>
          <w:sz w:val="24"/>
          <w:szCs w:val="24"/>
          <w:lang w:val="hy-AM"/>
        </w:rPr>
        <w:t xml:space="preserve">-րդ 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դպրոցականը նշել է, որ Ա-ն </w:t>
      </w:r>
      <w:r w:rsidR="0039638F" w:rsidRPr="00F42BC4">
        <w:rPr>
          <w:rFonts w:ascii="Sylfaen" w:hAnsi="Sylfaen"/>
          <w:sz w:val="24"/>
          <w:szCs w:val="24"/>
          <w:lang w:val="hy-AM"/>
        </w:rPr>
        <w:t xml:space="preserve">այգում 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իր </w:t>
      </w:r>
      <w:r w:rsidR="0039638F" w:rsidRPr="00F42BC4">
        <w:rPr>
          <w:rFonts w:ascii="Sylfaen" w:hAnsi="Sylfaen"/>
          <w:sz w:val="24"/>
          <w:szCs w:val="24"/>
          <w:lang w:val="hy-AM"/>
        </w:rPr>
        <w:t xml:space="preserve">տեսած անձանցից մեկն է, իսկ </w:t>
      </w:r>
      <w:r w:rsidR="001C528C" w:rsidRPr="00F42BC4">
        <w:rPr>
          <w:rFonts w:ascii="Sylfaen" w:hAnsi="Sylfaen"/>
          <w:sz w:val="24"/>
          <w:szCs w:val="24"/>
          <w:lang w:val="hy-AM"/>
        </w:rPr>
        <w:t>4</w:t>
      </w:r>
      <w:r w:rsidR="001C528C">
        <w:rPr>
          <w:rFonts w:ascii="Sylfaen" w:hAnsi="Sylfaen"/>
          <w:sz w:val="24"/>
          <w:szCs w:val="24"/>
          <w:lang w:val="hy-AM"/>
        </w:rPr>
        <w:t xml:space="preserve">-րդ </w:t>
      </w:r>
      <w:r w:rsidRPr="00F42BC4">
        <w:rPr>
          <w:rFonts w:ascii="Sylfaen" w:hAnsi="Sylfaen" w:cs="Arial"/>
          <w:sz w:val="24"/>
          <w:szCs w:val="24"/>
          <w:lang w:val="hy-AM"/>
        </w:rPr>
        <w:t>դպրոցականը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նշել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է</w:t>
      </w:r>
      <w:r w:rsidRPr="00F42BC4">
        <w:rPr>
          <w:rFonts w:ascii="Sylfaen" w:hAnsi="Sylfaen"/>
          <w:sz w:val="24"/>
          <w:szCs w:val="24"/>
          <w:lang w:val="hy-AM"/>
        </w:rPr>
        <w:t xml:space="preserve">, </w:t>
      </w:r>
      <w:r w:rsidRPr="00F42BC4">
        <w:rPr>
          <w:rFonts w:ascii="Sylfaen" w:hAnsi="Sylfaen" w:cs="Arial"/>
          <w:sz w:val="24"/>
          <w:szCs w:val="24"/>
          <w:lang w:val="hy-AM"/>
        </w:rPr>
        <w:t>որ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երբևիցե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չի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տեսել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նրան</w:t>
      </w:r>
      <w:r w:rsidRPr="00F42BC4">
        <w:rPr>
          <w:rFonts w:ascii="Sylfaen" w:hAnsi="Sylfaen"/>
          <w:sz w:val="24"/>
          <w:szCs w:val="24"/>
          <w:lang w:val="hy-AM"/>
        </w:rPr>
        <w:t xml:space="preserve">: </w:t>
      </w:r>
      <w:r w:rsidRPr="00F42BC4">
        <w:rPr>
          <w:rFonts w:ascii="Sylfaen" w:hAnsi="Sylfaen" w:cs="Arial"/>
          <w:sz w:val="24"/>
          <w:szCs w:val="24"/>
          <w:lang w:val="hy-AM"/>
        </w:rPr>
        <w:t>Նույն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օրը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="0039638F" w:rsidRPr="00F42BC4">
        <w:rPr>
          <w:rFonts w:ascii="Sylfaen" w:hAnsi="Sylfaen"/>
          <w:sz w:val="24"/>
          <w:szCs w:val="24"/>
          <w:lang w:val="hy-AM"/>
        </w:rPr>
        <w:t xml:space="preserve">Ա-ին </w:t>
      </w:r>
      <w:r w:rsidRPr="00F42BC4">
        <w:rPr>
          <w:rFonts w:ascii="Sylfaen" w:hAnsi="Sylfaen" w:cs="Arial"/>
          <w:sz w:val="24"/>
          <w:szCs w:val="24"/>
          <w:lang w:val="hy-AM"/>
        </w:rPr>
        <w:t>ներկայացվել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է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մեղադրանք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և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նա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կալանավորվել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Pr="00F42BC4">
        <w:rPr>
          <w:rFonts w:ascii="Sylfaen" w:hAnsi="Sylfaen" w:cs="Arial"/>
          <w:sz w:val="24"/>
          <w:szCs w:val="24"/>
          <w:lang w:val="hy-AM"/>
        </w:rPr>
        <w:t>է</w:t>
      </w:r>
      <w:r w:rsidRPr="00F42BC4">
        <w:rPr>
          <w:rFonts w:ascii="Sylfaen" w:hAnsi="Sylfaen"/>
          <w:sz w:val="24"/>
          <w:szCs w:val="24"/>
          <w:lang w:val="hy-AM"/>
        </w:rPr>
        <w:t xml:space="preserve">: </w:t>
      </w:r>
    </w:p>
    <w:p w:rsidR="00454EA7" w:rsidRPr="00F42BC4" w:rsidRDefault="00454EA7" w:rsidP="001C528C">
      <w:pPr>
        <w:spacing w:after="0"/>
        <w:ind w:firstLine="360"/>
        <w:jc w:val="both"/>
        <w:rPr>
          <w:rFonts w:ascii="Sylfaen" w:hAnsi="Sylfaen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Փաստաբանը</w:t>
      </w:r>
      <w:r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="002F0851" w:rsidRPr="00F42BC4">
        <w:rPr>
          <w:rFonts w:ascii="Sylfaen" w:hAnsi="Sylfaen" w:cs="Arial"/>
          <w:sz w:val="24"/>
          <w:szCs w:val="24"/>
          <w:lang w:val="hy-AM"/>
        </w:rPr>
        <w:t xml:space="preserve">նախաքննության փուլում միջնորդել է </w:t>
      </w:r>
      <w:r w:rsidR="00643B3F" w:rsidRPr="00F42BC4">
        <w:rPr>
          <w:rFonts w:ascii="Sylfaen" w:hAnsi="Sylfaen" w:cs="Arial"/>
          <w:sz w:val="24"/>
          <w:szCs w:val="24"/>
          <w:lang w:val="hy-AM"/>
        </w:rPr>
        <w:t xml:space="preserve">որպես վկա </w:t>
      </w:r>
      <w:r w:rsidR="002F0851" w:rsidRPr="00F42BC4">
        <w:rPr>
          <w:rFonts w:ascii="Sylfaen" w:hAnsi="Sylfaen" w:cs="Arial"/>
          <w:sz w:val="24"/>
          <w:szCs w:val="24"/>
          <w:lang w:val="hy-AM"/>
        </w:rPr>
        <w:t xml:space="preserve">հարցաքննել իր կողմից հարցման ենթարկված երեք անձանց, ովքեր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կարող են հաստատել մ</w:t>
      </w:r>
      <w:r w:rsidR="002F0851" w:rsidRPr="00F42BC4">
        <w:rPr>
          <w:rFonts w:ascii="Sylfaen" w:hAnsi="Sylfaen" w:cs="Arial"/>
          <w:sz w:val="24"/>
          <w:szCs w:val="24"/>
          <w:lang w:val="hy-AM"/>
        </w:rPr>
        <w:t>եղադրյալի այլուրեքությունը՝ մեղադրյալի հարևանի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ն</w:t>
      </w:r>
      <w:r w:rsidR="002F0851" w:rsidRPr="00F42BC4">
        <w:rPr>
          <w:rFonts w:ascii="Sylfaen" w:hAnsi="Sylfaen" w:cs="Arial"/>
          <w:sz w:val="24"/>
          <w:szCs w:val="24"/>
          <w:lang w:val="hy-AM"/>
        </w:rPr>
        <w:t>, մասնագիտությամբ հյուսն մի անձնավորության և մեղադրյալի մոր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ը, ովքեր </w:t>
      </w:r>
      <w:r w:rsidR="001C528C">
        <w:rPr>
          <w:rFonts w:ascii="Sylfaen" w:hAnsi="Sylfaen" w:cs="Arial"/>
          <w:sz w:val="24"/>
          <w:szCs w:val="24"/>
          <w:lang w:val="hy-AM"/>
        </w:rPr>
        <w:t>կարող են վկայել, որ դ</w:t>
      </w:r>
      <w:r w:rsidR="002F0851" w:rsidRPr="00F42BC4">
        <w:rPr>
          <w:rFonts w:ascii="Sylfaen" w:hAnsi="Sylfaen" w:cs="Arial"/>
          <w:sz w:val="24"/>
          <w:szCs w:val="24"/>
          <w:lang w:val="hy-AM"/>
        </w:rPr>
        <w:t xml:space="preserve">եպքի օրը և ժամին մեղադրյալը գտնվել է տանը։ </w:t>
      </w:r>
      <w:r w:rsidR="00643B3F" w:rsidRPr="00F42BC4">
        <w:rPr>
          <w:rFonts w:ascii="Sylfaen" w:hAnsi="Sylfaen" w:cs="Arial"/>
          <w:sz w:val="24"/>
          <w:szCs w:val="24"/>
          <w:lang w:val="hy-AM"/>
        </w:rPr>
        <w:t>Քննիչը համաձայնվել է որպես վկա հարցաքննել նշված անձանց, սակայն նշված գործողությունները չեն կատարվել</w:t>
      </w:r>
      <w:r w:rsidR="002F0851" w:rsidRPr="00F42BC4">
        <w:rPr>
          <w:rFonts w:ascii="Sylfaen" w:hAnsi="Sylfaen" w:cs="Arial"/>
          <w:sz w:val="24"/>
          <w:szCs w:val="24"/>
          <w:lang w:val="hy-AM"/>
        </w:rPr>
        <w:t xml:space="preserve">։ </w:t>
      </w:r>
    </w:p>
    <w:p w:rsidR="0050127C" w:rsidRPr="00F42BC4" w:rsidRDefault="00643B3F" w:rsidP="001C528C">
      <w:pPr>
        <w:spacing w:after="0"/>
        <w:ind w:firstLine="36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Դ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ատաքննության ընթացքում պաշտպանը միջնորդել է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1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-ին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և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2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-րդ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դպրոցականների հետ 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ճանաչման արձանագրությունները </w:t>
      </w:r>
      <w:r w:rsidR="00CC030D" w:rsidRPr="00F42BC4">
        <w:rPr>
          <w:rFonts w:ascii="Sylfaen" w:hAnsi="Sylfaen" w:cs="Arial"/>
          <w:sz w:val="24"/>
          <w:szCs w:val="24"/>
          <w:lang w:val="hy-AM"/>
        </w:rPr>
        <w:t>համարել</w:t>
      </w:r>
      <w:r w:rsidR="000E7C61" w:rsidRPr="00F42BC4">
        <w:rPr>
          <w:rFonts w:ascii="Sylfaen" w:hAnsi="Sylfaen" w:cs="Arial"/>
          <w:sz w:val="24"/>
          <w:szCs w:val="24"/>
          <w:lang w:val="hy-AM"/>
        </w:rPr>
        <w:t xml:space="preserve"> անընդունելի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, սակայն միջնորդությունը մերժվել </w:t>
      </w:r>
      <w:r w:rsidR="001C528C">
        <w:rPr>
          <w:rFonts w:ascii="Sylfaen" w:hAnsi="Sylfaen" w:cs="Arial"/>
          <w:sz w:val="24"/>
          <w:szCs w:val="24"/>
          <w:lang w:val="hy-AM"/>
        </w:rPr>
        <w:t>է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։ Պաշտպանը միջնորդել է հրավիրել դատարան ու հարցաքննել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Ա-ի 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հարևանին, հյուսնին, ով դեպքի օրը աշխատել է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Ա-ի տանը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, և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Ա-ի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 մորը, ովքեր կարող էին վկայել, որ դեպքի օրը </w:t>
      </w:r>
      <w:r w:rsidR="001C528C">
        <w:rPr>
          <w:rFonts w:ascii="Sylfaen" w:hAnsi="Sylfaen" w:cs="Arial"/>
          <w:sz w:val="24"/>
          <w:szCs w:val="24"/>
          <w:lang w:val="hy-AM"/>
        </w:rPr>
        <w:t>մեղադրյալը</w:t>
      </w:r>
      <w:r w:rsidR="00262711" w:rsidRPr="00F42BC4">
        <w:rPr>
          <w:rFonts w:ascii="Sylfaen" w:hAnsi="Sylfaen" w:cs="Arial"/>
          <w:sz w:val="24"/>
          <w:szCs w:val="24"/>
          <w:lang w:val="hy-AM"/>
        </w:rPr>
        <w:t xml:space="preserve"> եղել է տանը և տնից դուրս չի եկել։ Դատարանը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>բավարարել է Ա-ի մորը դատարան հրավիրելու միջնորդությունը։ Դատարանում Ա-ի մայրը ցուցմունք է տվել, որ դեպքի օրը Ա-ն եղել է տանը, որ նրան տեսել են հարևանը, հյուսնը,</w:t>
      </w:r>
      <w:r w:rsidR="0050127C" w:rsidRPr="00F42BC4">
        <w:rPr>
          <w:rFonts w:ascii="Sylfaen" w:hAnsi="Sylfaen" w:cs="Arial"/>
          <w:sz w:val="24"/>
          <w:szCs w:val="24"/>
          <w:lang w:val="hy-AM"/>
        </w:rPr>
        <w:t xml:space="preserve"> ով այդ օրը տանը կատարում էր դռների վերանորոգում, ինչպես նաև, որ Ա-ն այդ ընթացքում հեռախոսով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մի քանի անգամ </w:t>
      </w:r>
      <w:r w:rsidR="0050127C" w:rsidRPr="00F42BC4">
        <w:rPr>
          <w:rFonts w:ascii="Sylfaen" w:hAnsi="Sylfaen" w:cs="Arial"/>
          <w:sz w:val="24"/>
          <w:szCs w:val="24"/>
          <w:lang w:val="hy-AM"/>
        </w:rPr>
        <w:t>շփվել է իր ընկերուհու ու նրա մոր հետ։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 Նույն օրը </w:t>
      </w:r>
      <w:r w:rsidR="0050127C" w:rsidRPr="00F42BC4">
        <w:rPr>
          <w:rFonts w:ascii="Sylfaen" w:hAnsi="Sylfaen" w:cs="Arial"/>
          <w:sz w:val="24"/>
          <w:szCs w:val="24"/>
          <w:lang w:val="hy-AM"/>
        </w:rPr>
        <w:t>պաշտպանը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 միջնորդե</w:t>
      </w:r>
      <w:r w:rsidR="0050127C" w:rsidRPr="00F42BC4">
        <w:rPr>
          <w:rFonts w:ascii="Sylfaen" w:hAnsi="Sylfaen" w:cs="Arial"/>
          <w:sz w:val="24"/>
          <w:szCs w:val="24"/>
          <w:lang w:val="hy-AM"/>
        </w:rPr>
        <w:t xml:space="preserve">լ է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 դատարան հրավիրել 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այդ անձանց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և </w:t>
      </w:r>
      <w:r w:rsidR="0050127C" w:rsidRPr="00F42BC4">
        <w:rPr>
          <w:rFonts w:ascii="Sylfaen" w:hAnsi="Sylfaen" w:cs="Arial"/>
          <w:sz w:val="24"/>
          <w:szCs w:val="24"/>
          <w:lang w:val="hy-AM"/>
        </w:rPr>
        <w:t>հարցաքննել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>, սակայն դատարանը մերժե</w:t>
      </w:r>
      <w:r w:rsidR="0050127C" w:rsidRPr="00F42BC4">
        <w:rPr>
          <w:rFonts w:ascii="Sylfaen" w:hAnsi="Sylfaen" w:cs="Arial"/>
          <w:sz w:val="24"/>
          <w:szCs w:val="24"/>
          <w:lang w:val="hy-AM"/>
        </w:rPr>
        <w:t>լ է միջնորդությունը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: </w:t>
      </w:r>
    </w:p>
    <w:p w:rsidR="00262711" w:rsidRPr="00F42BC4" w:rsidRDefault="00262711" w:rsidP="001C528C">
      <w:pPr>
        <w:spacing w:after="0"/>
        <w:ind w:firstLine="36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Դատաքննության ընթացքում մեղադրյալի պաշտպանի կողմից հակընդդեմ հարցման են ենթարկվել դպրոցականները</w:t>
      </w:r>
      <w:r w:rsidR="00643B3F" w:rsidRPr="00F42BC4">
        <w:rPr>
          <w:rFonts w:ascii="Sylfaen" w:hAnsi="Sylfaen" w:cs="Arial"/>
          <w:sz w:val="24"/>
          <w:szCs w:val="24"/>
          <w:lang w:val="hy-AM"/>
        </w:rPr>
        <w:t xml:space="preserve">։ </w:t>
      </w:r>
      <w:r w:rsidRPr="00F42BC4">
        <w:rPr>
          <w:rFonts w:ascii="Sylfaen" w:hAnsi="Sylfaen" w:cs="Arial"/>
          <w:sz w:val="24"/>
          <w:szCs w:val="24"/>
          <w:lang w:val="hy-AM"/>
        </w:rPr>
        <w:t xml:space="preserve"> 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>Բոլոր դպրոցականների հարցաքննությ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ունը 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lastRenderedPageBreak/>
        <w:t xml:space="preserve">դատարանում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կատարվել է նրանց </w:t>
      </w:r>
      <w:r w:rsidR="001C528C">
        <w:rPr>
          <w:rFonts w:ascii="Sylfaen" w:hAnsi="Sylfaen" w:cs="Arial"/>
          <w:sz w:val="24"/>
          <w:szCs w:val="24"/>
          <w:lang w:val="hy-AM"/>
        </w:rPr>
        <w:t>ուսուցչի ն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երկայությամբ։ Վերջինս դատարանում 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 xml:space="preserve">հայտարարել է, որ երեխաների հարցաքննությունը պետք է կատարվի զգուշորեն, քանի որ նրանք, ելնելով նրանց առողջական վիճակից, կարող են հեշտությամբ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շփոթվել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>և ունեն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ալ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>հիշողության կորուստ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 xml:space="preserve">։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1</w:t>
      </w:r>
      <w:r w:rsidR="001C528C">
        <w:rPr>
          <w:rFonts w:ascii="Sylfaen" w:hAnsi="Sylfaen" w:cs="Arial"/>
          <w:sz w:val="24"/>
          <w:szCs w:val="24"/>
          <w:lang w:val="hy-AM"/>
        </w:rPr>
        <w:t>-ին</w:t>
      </w:r>
      <w:r w:rsidRPr="00F42BC4">
        <w:rPr>
          <w:rFonts w:ascii="Sylfaen" w:hAnsi="Sylfaen" w:cs="Arial"/>
          <w:sz w:val="24"/>
          <w:szCs w:val="24"/>
          <w:lang w:val="hy-AM"/>
        </w:rPr>
        <w:t xml:space="preserve"> դպրոցականը պնդել է, որ մեղադրյալը այն անձն է, ում տեսել է այգում,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2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-րդ </w:t>
      </w:r>
      <w:r w:rsidRPr="00F42BC4">
        <w:rPr>
          <w:rFonts w:ascii="Sylfaen" w:hAnsi="Sylfaen" w:cs="Arial"/>
          <w:sz w:val="24"/>
          <w:szCs w:val="24"/>
          <w:lang w:val="hy-AM"/>
        </w:rPr>
        <w:t>դպրոցականը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 xml:space="preserve"> նույնպես պնդել է, որ մեղադրյալը այն անձն է, ու</w:t>
      </w:r>
      <w:r w:rsidR="001C528C">
        <w:rPr>
          <w:rFonts w:ascii="Sylfaen" w:hAnsi="Sylfaen" w:cs="Arial"/>
          <w:sz w:val="24"/>
          <w:szCs w:val="24"/>
          <w:lang w:val="hy-AM"/>
        </w:rPr>
        <w:t>մ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 xml:space="preserve"> տեսել է այգում</w:t>
      </w:r>
      <w:r w:rsidR="00CC030D" w:rsidRPr="00F42BC4">
        <w:rPr>
          <w:rFonts w:ascii="Sylfaen" w:hAnsi="Sylfaen" w:cs="Arial"/>
          <w:sz w:val="24"/>
          <w:szCs w:val="24"/>
          <w:lang w:val="hy-AM"/>
        </w:rPr>
        <w:t xml:space="preserve">։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3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-դ </w:t>
      </w:r>
      <w:r w:rsidRPr="00F42BC4">
        <w:rPr>
          <w:rFonts w:ascii="Sylfaen" w:hAnsi="Sylfaen" w:cs="Arial"/>
          <w:sz w:val="24"/>
          <w:szCs w:val="24"/>
          <w:lang w:val="hy-AM"/>
        </w:rPr>
        <w:t>դպրոցականը նշել է, որ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 xml:space="preserve"> վստահ չէ, </w:t>
      </w:r>
      <w:r w:rsidR="00643B3F" w:rsidRPr="00F42BC4">
        <w:rPr>
          <w:rFonts w:ascii="Sylfaen" w:hAnsi="Sylfaen" w:cs="Arial"/>
          <w:sz w:val="24"/>
          <w:szCs w:val="24"/>
          <w:lang w:val="hy-AM"/>
        </w:rPr>
        <w:t xml:space="preserve">իսկ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4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-րդ </w:t>
      </w:r>
      <w:r w:rsidR="00643B3F" w:rsidRPr="00F42BC4">
        <w:rPr>
          <w:rFonts w:ascii="Sylfaen" w:hAnsi="Sylfaen" w:cs="Arial"/>
          <w:sz w:val="24"/>
          <w:szCs w:val="24"/>
          <w:lang w:val="hy-AM"/>
        </w:rPr>
        <w:t>դպրոցականի հարցաքննությունը չի ավարտվ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 xml:space="preserve">ել, քանի որ </w:t>
      </w:r>
      <w:r w:rsidR="001C528C">
        <w:rPr>
          <w:rFonts w:ascii="Sylfaen" w:hAnsi="Sylfaen" w:cs="Arial"/>
          <w:sz w:val="24"/>
          <w:szCs w:val="24"/>
          <w:lang w:val="hy-AM"/>
        </w:rPr>
        <w:t>նա</w:t>
      </w:r>
      <w:r w:rsidR="00811321" w:rsidRPr="00F42BC4">
        <w:rPr>
          <w:rFonts w:ascii="Sylfaen" w:hAnsi="Sylfaen" w:cs="Arial"/>
          <w:sz w:val="24"/>
          <w:szCs w:val="24"/>
          <w:lang w:val="hy-AM"/>
        </w:rPr>
        <w:t xml:space="preserve"> հուզմունքից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>չի կարողացել պատասխանել հարցերին</w:t>
      </w:r>
      <w:r w:rsidR="00C3430C" w:rsidRPr="00F42BC4">
        <w:rPr>
          <w:rFonts w:ascii="Sylfaen" w:hAnsi="Sylfaen" w:cs="Arial"/>
          <w:sz w:val="24"/>
          <w:szCs w:val="24"/>
          <w:lang w:val="hy-AM"/>
        </w:rPr>
        <w:t xml:space="preserve"> և </w:t>
      </w:r>
      <w:r w:rsidR="001C528C">
        <w:rPr>
          <w:rFonts w:ascii="Sylfaen" w:hAnsi="Sylfaen" w:cs="Arial"/>
          <w:sz w:val="24"/>
          <w:szCs w:val="24"/>
          <w:lang w:val="hy-AM"/>
        </w:rPr>
        <w:t>ուսուցիչը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 խնդրել է դադարեցնել հարցաքննությունը։ </w:t>
      </w:r>
      <w:r w:rsidR="00C3430C" w:rsidRPr="00F42BC4">
        <w:rPr>
          <w:rFonts w:ascii="Sylfaen" w:hAnsi="Sylfaen" w:cs="Arial"/>
          <w:sz w:val="24"/>
          <w:szCs w:val="24"/>
          <w:lang w:val="hy-AM"/>
        </w:rPr>
        <w:t xml:space="preserve"> </w:t>
      </w:r>
    </w:p>
    <w:p w:rsidR="00C3430C" w:rsidRPr="00F42BC4" w:rsidRDefault="00C3430C" w:rsidP="001C528C">
      <w:pPr>
        <w:spacing w:after="0"/>
        <w:ind w:firstLine="36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Դատարանը Ա-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ին</w:t>
      </w:r>
      <w:r w:rsidRPr="00F42BC4">
        <w:rPr>
          <w:rFonts w:ascii="Sylfaen" w:hAnsi="Sylfaen" w:cs="Arial"/>
          <w:sz w:val="24"/>
          <w:szCs w:val="24"/>
          <w:lang w:val="hy-AM"/>
        </w:rPr>
        <w:t xml:space="preserve"> դատապարտել է ազատազրկման սպանության համար։ Դատապարտման հիմքում դրվել են հետևյալ ապացույցները. </w:t>
      </w:r>
    </w:p>
    <w:p w:rsidR="00C3430C" w:rsidRPr="00F42BC4" w:rsidRDefault="00C3430C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Ա-ի</w:t>
      </w:r>
      <w:r w:rsidR="0039638F" w:rsidRPr="00F42BC4">
        <w:rPr>
          <w:rFonts w:ascii="Sylfaen" w:hAnsi="Sylfaen" w:cs="Arial"/>
          <w:sz w:val="24"/>
          <w:szCs w:val="24"/>
          <w:lang w:val="hy-AM"/>
        </w:rPr>
        <w:t xml:space="preserve"> ճանաչման արձանագրությունները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1-</w:t>
      </w:r>
      <w:r w:rsidR="001C528C">
        <w:rPr>
          <w:rFonts w:ascii="Sylfaen" w:hAnsi="Sylfaen" w:cs="Arial"/>
          <w:sz w:val="24"/>
          <w:szCs w:val="24"/>
          <w:lang w:val="hy-AM"/>
        </w:rPr>
        <w:t>ին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 և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2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-րդ </w:t>
      </w:r>
      <w:r w:rsidR="0039638F" w:rsidRPr="00F42BC4">
        <w:rPr>
          <w:rFonts w:ascii="Sylfaen" w:hAnsi="Sylfaen" w:cs="Arial"/>
          <w:sz w:val="24"/>
          <w:szCs w:val="24"/>
          <w:lang w:val="hy-AM"/>
        </w:rPr>
        <w:t xml:space="preserve">դպրոցականների հետ, </w:t>
      </w:r>
    </w:p>
    <w:p w:rsidR="0039638F" w:rsidRPr="00F42BC4" w:rsidRDefault="0039638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 xml:space="preserve">Նշված երկու դպրոցականների՝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ճանաչումից հետո </w:t>
      </w:r>
      <w:r w:rsidRPr="00F42BC4">
        <w:rPr>
          <w:rFonts w:ascii="Sylfaen" w:hAnsi="Sylfaen" w:cs="Arial"/>
          <w:sz w:val="24"/>
          <w:szCs w:val="24"/>
          <w:lang w:val="hy-AM"/>
        </w:rPr>
        <w:t>որպես վկա հարցաքննության արձանագրու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>թ</w:t>
      </w:r>
      <w:r w:rsidRPr="00F42BC4">
        <w:rPr>
          <w:rFonts w:ascii="Sylfaen" w:hAnsi="Sylfaen" w:cs="Arial"/>
          <w:sz w:val="24"/>
          <w:szCs w:val="24"/>
          <w:lang w:val="hy-AM"/>
        </w:rPr>
        <w:t>յունները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,</w:t>
      </w:r>
    </w:p>
    <w:p w:rsidR="00C3430C" w:rsidRPr="00F42BC4" w:rsidRDefault="0039638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 xml:space="preserve">Ա-ի և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3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-րդ և </w:t>
      </w:r>
      <w:r w:rsidR="001C528C" w:rsidRPr="00F42BC4">
        <w:rPr>
          <w:rFonts w:ascii="Sylfaen" w:hAnsi="Sylfaen" w:cs="Arial"/>
          <w:sz w:val="24"/>
          <w:szCs w:val="24"/>
          <w:lang w:val="hy-AM"/>
        </w:rPr>
        <w:t>4</w:t>
      </w:r>
      <w:r w:rsidR="001C528C">
        <w:rPr>
          <w:rFonts w:ascii="Sylfaen" w:hAnsi="Sylfaen" w:cs="Arial"/>
          <w:sz w:val="24"/>
          <w:szCs w:val="24"/>
          <w:lang w:val="hy-AM"/>
        </w:rPr>
        <w:t xml:space="preserve">-րդ </w:t>
      </w:r>
      <w:r w:rsidRPr="00F42BC4">
        <w:rPr>
          <w:rFonts w:ascii="Sylfaen" w:hAnsi="Sylfaen" w:cs="Arial"/>
          <w:sz w:val="24"/>
          <w:szCs w:val="24"/>
          <w:lang w:val="hy-AM"/>
        </w:rPr>
        <w:t>դպրոցականների առերեսման արձան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ա</w:t>
      </w:r>
      <w:r w:rsidRPr="00F42BC4">
        <w:rPr>
          <w:rFonts w:ascii="Sylfaen" w:hAnsi="Sylfaen" w:cs="Arial"/>
          <w:sz w:val="24"/>
          <w:szCs w:val="24"/>
          <w:lang w:val="hy-AM"/>
        </w:rPr>
        <w:t xml:space="preserve">գրությունները, </w:t>
      </w:r>
    </w:p>
    <w:p w:rsidR="0039638F" w:rsidRPr="00F42BC4" w:rsidRDefault="002A1F4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ն</w:t>
      </w:r>
      <w:r w:rsidR="0039638F" w:rsidRPr="00F42BC4">
        <w:rPr>
          <w:rFonts w:ascii="Sylfaen" w:hAnsi="Sylfaen" w:cs="Arial"/>
          <w:sz w:val="24"/>
          <w:szCs w:val="24"/>
          <w:lang w:val="hy-AM"/>
        </w:rPr>
        <w:t xml:space="preserve">շված երկու դպրոցականների՝ որպես վկա հարցաքննության արձանագրությունները, </w:t>
      </w:r>
    </w:p>
    <w:p w:rsidR="0039638F" w:rsidRPr="00F42BC4" w:rsidRDefault="0039638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 xml:space="preserve">Ա-ի համակարգչի և էլեկտրոնային էջի փորձաքննությունը, ըստ որի հաստատվել է,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որ </w:t>
      </w:r>
      <w:r w:rsidRPr="00F42BC4">
        <w:rPr>
          <w:rFonts w:ascii="Sylfaen" w:hAnsi="Sylfaen" w:cs="Arial"/>
          <w:sz w:val="24"/>
          <w:szCs w:val="24"/>
          <w:lang w:val="hy-AM"/>
        </w:rPr>
        <w:t xml:space="preserve">Ա-ն ու </w:t>
      </w:r>
      <w:r w:rsidR="001C528C">
        <w:rPr>
          <w:rFonts w:ascii="Sylfaen" w:hAnsi="Sylfaen" w:cs="Arial"/>
          <w:sz w:val="24"/>
          <w:szCs w:val="24"/>
          <w:lang w:val="hy-AM"/>
        </w:rPr>
        <w:t>մահացածը</w:t>
      </w:r>
      <w:r w:rsidRPr="00F42BC4">
        <w:rPr>
          <w:rFonts w:ascii="Sylfaen" w:hAnsi="Sylfaen" w:cs="Arial"/>
          <w:sz w:val="24"/>
          <w:szCs w:val="24"/>
          <w:lang w:val="hy-AM"/>
        </w:rPr>
        <w:t xml:space="preserve"> երկար ժամանակ վարել են գրագրություն և որ Ա-ն դեպքի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 օրը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>նրա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 հասցեին հնչեցրել է սպառնալիքներ և առաջարկել է </w:t>
      </w:r>
      <w:r w:rsidR="002A1F4F" w:rsidRPr="00F42BC4">
        <w:rPr>
          <w:rFonts w:ascii="Sylfaen" w:hAnsi="Sylfaen" w:cs="Arial"/>
          <w:sz w:val="24"/>
          <w:szCs w:val="24"/>
          <w:lang w:val="hy-AM"/>
        </w:rPr>
        <w:t xml:space="preserve">այդ օրը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հանդիպել։ </w:t>
      </w:r>
    </w:p>
    <w:p w:rsidR="00D549D6" w:rsidRPr="00F42BC4" w:rsidRDefault="002A1F4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դ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ատաքննության ընթացքում </w:t>
      </w:r>
      <w:r w:rsidR="002E3B6C" w:rsidRPr="00F42BC4">
        <w:rPr>
          <w:rFonts w:ascii="Sylfaen" w:hAnsi="Sylfaen" w:cs="Arial"/>
          <w:sz w:val="24"/>
          <w:szCs w:val="24"/>
          <w:lang w:val="hy-AM"/>
        </w:rPr>
        <w:t>1</w:t>
      </w:r>
      <w:r w:rsidR="002E3B6C">
        <w:rPr>
          <w:rFonts w:ascii="Sylfaen" w:hAnsi="Sylfaen" w:cs="Arial"/>
          <w:sz w:val="24"/>
          <w:szCs w:val="24"/>
          <w:lang w:val="hy-AM"/>
        </w:rPr>
        <w:t xml:space="preserve">-ին, </w:t>
      </w:r>
      <w:r w:rsidR="002E3B6C" w:rsidRPr="00F42BC4">
        <w:rPr>
          <w:rFonts w:ascii="Sylfaen" w:hAnsi="Sylfaen" w:cs="Arial"/>
          <w:sz w:val="24"/>
          <w:szCs w:val="24"/>
          <w:lang w:val="hy-AM"/>
        </w:rPr>
        <w:t>2</w:t>
      </w:r>
      <w:r w:rsidR="002E3B6C">
        <w:rPr>
          <w:rFonts w:ascii="Sylfaen" w:hAnsi="Sylfaen" w:cs="Arial"/>
          <w:sz w:val="24"/>
          <w:szCs w:val="24"/>
          <w:lang w:val="hy-AM"/>
        </w:rPr>
        <w:t xml:space="preserve">-րդ և </w:t>
      </w:r>
      <w:r w:rsidR="002E3B6C" w:rsidRPr="00F42BC4">
        <w:rPr>
          <w:rFonts w:ascii="Sylfaen" w:hAnsi="Sylfaen" w:cs="Arial"/>
          <w:sz w:val="24"/>
          <w:szCs w:val="24"/>
          <w:lang w:val="hy-AM"/>
        </w:rPr>
        <w:t>3</w:t>
      </w:r>
      <w:r w:rsidR="002E3B6C">
        <w:rPr>
          <w:rFonts w:ascii="Sylfaen" w:hAnsi="Sylfaen" w:cs="Arial"/>
          <w:sz w:val="24"/>
          <w:szCs w:val="24"/>
          <w:lang w:val="hy-AM"/>
        </w:rPr>
        <w:t xml:space="preserve">-րդ 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դպրոցականների հակընդդեմ հարցման </w:t>
      </w:r>
      <w:r w:rsidR="002E3B6C">
        <w:rPr>
          <w:rFonts w:ascii="Sylfaen" w:hAnsi="Sylfaen" w:cs="Arial"/>
          <w:sz w:val="24"/>
          <w:szCs w:val="24"/>
          <w:lang w:val="hy-AM"/>
        </w:rPr>
        <w:t>արձանագրությունները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, </w:t>
      </w:r>
    </w:p>
    <w:p w:rsidR="00D549D6" w:rsidRPr="00F42BC4" w:rsidRDefault="002A1F4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դ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եպքի վայրի զննության արձանագրությունը, ըստ որի մահացածի մարմինը գտնվել է այն վայրում, որը մատնացույց էին արել դպրոցականները </w:t>
      </w:r>
      <w:r w:rsidRPr="00F42BC4">
        <w:rPr>
          <w:rFonts w:ascii="Sylfaen" w:hAnsi="Sylfaen" w:cs="Arial"/>
          <w:sz w:val="24"/>
          <w:szCs w:val="24"/>
          <w:lang w:val="hy-AM"/>
        </w:rPr>
        <w:t>իրենց նախաքննական ու դատաքննական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 ցուցմունքներում, </w:t>
      </w:r>
    </w:p>
    <w:p w:rsidR="00D549D6" w:rsidRPr="00F42BC4" w:rsidRDefault="002A1F4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  <w:lang w:val="hy-AM"/>
        </w:rPr>
      </w:pPr>
      <w:r w:rsidRPr="00F42BC4">
        <w:rPr>
          <w:rFonts w:ascii="Sylfaen" w:hAnsi="Sylfaen" w:cs="Arial"/>
          <w:sz w:val="24"/>
          <w:szCs w:val="24"/>
          <w:lang w:val="hy-AM"/>
        </w:rPr>
        <w:t>դ</w:t>
      </w:r>
      <w:r w:rsidR="00D549D6" w:rsidRPr="00F42BC4">
        <w:rPr>
          <w:rFonts w:ascii="Sylfaen" w:hAnsi="Sylfaen" w:cs="Arial"/>
          <w:sz w:val="24"/>
          <w:szCs w:val="24"/>
          <w:lang w:val="hy-AM"/>
        </w:rPr>
        <w:t xml:space="preserve">եպքի վայրում հայտնաբերված դանակը որպես իրեղեն ապացույց, որի վրա սակայն չեն հայտնաբերվել մատնահետքեր, </w:t>
      </w:r>
    </w:p>
    <w:p w:rsidR="00D549D6" w:rsidRPr="002A1F4F" w:rsidRDefault="002A1F4F" w:rsidP="00C3430C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Arial"/>
          <w:sz w:val="24"/>
          <w:szCs w:val="24"/>
        </w:rPr>
      </w:pPr>
      <w:proofErr w:type="spellStart"/>
      <w:r>
        <w:rPr>
          <w:rFonts w:ascii="Sylfaen" w:hAnsi="Sylfaen" w:cs="Arial"/>
          <w:sz w:val="24"/>
          <w:szCs w:val="24"/>
        </w:rPr>
        <w:t>դ</w:t>
      </w:r>
      <w:r w:rsidR="00D549D6" w:rsidRPr="002A1F4F">
        <w:rPr>
          <w:rFonts w:ascii="Sylfaen" w:hAnsi="Sylfaen" w:cs="Arial"/>
          <w:sz w:val="24"/>
          <w:szCs w:val="24"/>
        </w:rPr>
        <w:t>ատաբժշկական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փորձաքննությունը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,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որով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հաստատվել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է,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որ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մահը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վրա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է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հասել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դանակահարության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արդյունքում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և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որ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մահացածի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արյան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խումբը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համապատասխանում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է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դանակի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վրա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հայտնաբերված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արյան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խմբի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D549D6" w:rsidRPr="002A1F4F">
        <w:rPr>
          <w:rFonts w:ascii="Sylfaen" w:hAnsi="Sylfaen" w:cs="Arial"/>
          <w:sz w:val="24"/>
          <w:szCs w:val="24"/>
        </w:rPr>
        <w:t>հետ</w:t>
      </w:r>
      <w:proofErr w:type="spellEnd"/>
      <w:r w:rsidR="00D549D6" w:rsidRPr="002A1F4F">
        <w:rPr>
          <w:rFonts w:ascii="Sylfaen" w:hAnsi="Sylfaen" w:cs="Arial"/>
          <w:sz w:val="24"/>
          <w:szCs w:val="24"/>
        </w:rPr>
        <w:t xml:space="preserve">։ </w:t>
      </w:r>
    </w:p>
    <w:p w:rsidR="00643B3F" w:rsidRPr="002A1F4F" w:rsidRDefault="00643B3F" w:rsidP="0073356B">
      <w:pPr>
        <w:spacing w:after="0"/>
        <w:jc w:val="both"/>
        <w:rPr>
          <w:rFonts w:ascii="Sylfaen" w:hAnsi="Sylfaen" w:cs="Arial"/>
          <w:sz w:val="24"/>
          <w:szCs w:val="24"/>
        </w:rPr>
      </w:pPr>
    </w:p>
    <w:p w:rsidR="0050127C" w:rsidRPr="002A1F4F" w:rsidRDefault="0050127C" w:rsidP="0050127C">
      <w:pPr>
        <w:spacing w:after="0"/>
        <w:jc w:val="both"/>
        <w:rPr>
          <w:rFonts w:ascii="Sylfaen" w:hAnsi="Sylfaen" w:cs="Arial"/>
          <w:sz w:val="24"/>
          <w:szCs w:val="24"/>
        </w:rPr>
      </w:pPr>
      <w:proofErr w:type="spellStart"/>
      <w:r w:rsidRPr="002A1F4F">
        <w:rPr>
          <w:rFonts w:ascii="Sylfaen" w:hAnsi="Sylfaen" w:cs="Arial"/>
          <w:sz w:val="24"/>
          <w:szCs w:val="24"/>
        </w:rPr>
        <w:t>Դատավճռում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նշվել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է, </w:t>
      </w:r>
      <w:proofErr w:type="spellStart"/>
      <w:r w:rsidRPr="002A1F4F">
        <w:rPr>
          <w:rFonts w:ascii="Sylfaen" w:hAnsi="Sylfaen" w:cs="Arial"/>
          <w:sz w:val="24"/>
          <w:szCs w:val="24"/>
        </w:rPr>
        <w:t>որ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Ա-ի </w:t>
      </w:r>
      <w:proofErr w:type="spellStart"/>
      <w:r w:rsidRPr="002A1F4F">
        <w:rPr>
          <w:rFonts w:ascii="Sylfaen" w:hAnsi="Sylfaen" w:cs="Arial"/>
          <w:sz w:val="24"/>
          <w:szCs w:val="24"/>
        </w:rPr>
        <w:t>մոր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 w:cs="Arial"/>
          <w:sz w:val="24"/>
          <w:szCs w:val="24"/>
        </w:rPr>
        <w:t>հարևանի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 w:cs="Arial"/>
          <w:sz w:val="24"/>
          <w:szCs w:val="24"/>
        </w:rPr>
        <w:t>հյուսնի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, Ա-ի </w:t>
      </w:r>
      <w:proofErr w:type="spellStart"/>
      <w:r w:rsidRPr="002A1F4F">
        <w:rPr>
          <w:rFonts w:ascii="Sylfaen" w:hAnsi="Sylfaen" w:cs="Arial"/>
          <w:sz w:val="24"/>
          <w:szCs w:val="24"/>
        </w:rPr>
        <w:t>ընկերուհու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և </w:t>
      </w:r>
      <w:proofErr w:type="spellStart"/>
      <w:r w:rsidRPr="002A1F4F">
        <w:rPr>
          <w:rFonts w:ascii="Sylfaen" w:hAnsi="Sylfaen" w:cs="Arial"/>
          <w:sz w:val="24"/>
          <w:szCs w:val="24"/>
        </w:rPr>
        <w:t>նրա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մոր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պնդումներն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արժանահավատ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չ</w:t>
      </w:r>
      <w:r w:rsidR="002E3B6C">
        <w:rPr>
          <w:rFonts w:ascii="Sylfaen" w:hAnsi="Sylfaen" w:cs="Arial"/>
          <w:sz w:val="24"/>
          <w:szCs w:val="24"/>
          <w:lang w:val="hy-AM"/>
        </w:rPr>
        <w:t xml:space="preserve">էին կարող լինել, քանի որ </w:t>
      </w:r>
      <w:proofErr w:type="spellStart"/>
      <w:r w:rsidRPr="002A1F4F">
        <w:rPr>
          <w:rFonts w:ascii="Sylfaen" w:hAnsi="Sylfaen" w:cs="Arial"/>
          <w:sz w:val="24"/>
          <w:szCs w:val="24"/>
        </w:rPr>
        <w:t>նրանք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 w:cs="Arial"/>
          <w:sz w:val="24"/>
          <w:szCs w:val="24"/>
        </w:rPr>
        <w:t>շահագրգռված</w:t>
      </w:r>
      <w:proofErr w:type="spellEnd"/>
      <w:r w:rsidRPr="002A1F4F">
        <w:rPr>
          <w:rFonts w:ascii="Sylfaen" w:hAnsi="Sylfaen" w:cs="Arial"/>
          <w:sz w:val="24"/>
          <w:szCs w:val="24"/>
        </w:rPr>
        <w:t xml:space="preserve"> </w:t>
      </w:r>
      <w:r w:rsidR="002E3B6C">
        <w:rPr>
          <w:rFonts w:ascii="Sylfaen" w:hAnsi="Sylfaen" w:cs="Arial"/>
          <w:sz w:val="24"/>
          <w:szCs w:val="24"/>
          <w:lang w:val="hy-AM"/>
        </w:rPr>
        <w:t>էին գործի ելքով</w:t>
      </w:r>
      <w:r w:rsidRPr="002A1F4F">
        <w:rPr>
          <w:rFonts w:ascii="Sylfaen" w:hAnsi="Sylfaen" w:cs="Arial"/>
          <w:sz w:val="24"/>
          <w:szCs w:val="24"/>
        </w:rPr>
        <w:t xml:space="preserve">: </w:t>
      </w:r>
    </w:p>
    <w:p w:rsidR="0050127C" w:rsidRPr="002A1F4F" w:rsidRDefault="0050127C" w:rsidP="0050127C">
      <w:pPr>
        <w:spacing w:after="0"/>
        <w:jc w:val="both"/>
        <w:rPr>
          <w:rFonts w:ascii="Sylfaen" w:hAnsi="Sylfaen" w:cs="Arial"/>
          <w:sz w:val="24"/>
          <w:szCs w:val="24"/>
        </w:rPr>
      </w:pPr>
    </w:p>
    <w:p w:rsidR="00643B3F" w:rsidRPr="006347CB" w:rsidRDefault="0050127C" w:rsidP="0073356B">
      <w:pPr>
        <w:spacing w:after="0"/>
        <w:jc w:val="both"/>
        <w:rPr>
          <w:rFonts w:ascii="Sylfaen" w:hAnsi="Sylfaen" w:cs="Arial"/>
          <w:b/>
          <w:sz w:val="24"/>
          <w:szCs w:val="24"/>
        </w:rPr>
      </w:pPr>
      <w:proofErr w:type="spellStart"/>
      <w:r w:rsidRPr="006347CB">
        <w:rPr>
          <w:rFonts w:ascii="Sylfaen" w:hAnsi="Sylfaen" w:cs="Arial"/>
          <w:b/>
          <w:sz w:val="24"/>
          <w:szCs w:val="24"/>
        </w:rPr>
        <w:t>Հարց</w:t>
      </w:r>
      <w:proofErr w:type="spellEnd"/>
      <w:r w:rsidRPr="006347CB">
        <w:rPr>
          <w:rFonts w:ascii="Sylfaen" w:hAnsi="Sylfaen" w:cs="Arial"/>
          <w:b/>
          <w:sz w:val="24"/>
          <w:szCs w:val="24"/>
        </w:rPr>
        <w:t xml:space="preserve">. </w:t>
      </w:r>
    </w:p>
    <w:p w:rsidR="0050127C" w:rsidRPr="002A1F4F" w:rsidRDefault="0050127C" w:rsidP="0073356B">
      <w:pPr>
        <w:spacing w:after="0"/>
        <w:jc w:val="both"/>
        <w:rPr>
          <w:rFonts w:ascii="Sylfaen" w:hAnsi="Sylfaen" w:cs="Arial"/>
          <w:sz w:val="24"/>
          <w:szCs w:val="24"/>
        </w:rPr>
      </w:pPr>
    </w:p>
    <w:p w:rsidR="003235A1" w:rsidRPr="002A1F4F" w:rsidRDefault="006347CB" w:rsidP="0073356B">
      <w:pPr>
        <w:spacing w:after="0"/>
        <w:jc w:val="both"/>
        <w:rPr>
          <w:rFonts w:ascii="Sylfaen" w:hAnsi="Sylfaen" w:cs="Arial"/>
          <w:sz w:val="24"/>
          <w:szCs w:val="24"/>
        </w:rPr>
      </w:pPr>
      <w:r>
        <w:rPr>
          <w:rFonts w:ascii="Sylfaen" w:hAnsi="Sylfaen" w:cs="Arial"/>
          <w:sz w:val="24"/>
          <w:szCs w:val="24"/>
          <w:lang w:val="hy-AM"/>
        </w:rPr>
        <w:t>Արդյոք</w:t>
      </w:r>
      <w:r w:rsidR="0050127C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9371D1" w:rsidRPr="002A1F4F">
        <w:rPr>
          <w:rFonts w:ascii="Sylfaen" w:hAnsi="Sylfaen" w:cs="Arial"/>
          <w:sz w:val="24"/>
          <w:szCs w:val="24"/>
        </w:rPr>
        <w:t>հարգվել</w:t>
      </w:r>
      <w:proofErr w:type="spellEnd"/>
      <w:r w:rsidR="009371D1" w:rsidRPr="002A1F4F">
        <w:rPr>
          <w:rFonts w:ascii="Sylfaen" w:hAnsi="Sylfaen" w:cs="Arial"/>
          <w:sz w:val="24"/>
          <w:szCs w:val="24"/>
        </w:rPr>
        <w:t xml:space="preserve"> է </w:t>
      </w:r>
      <w:r w:rsidR="0050127C" w:rsidRPr="002A1F4F">
        <w:rPr>
          <w:rFonts w:ascii="Sylfaen" w:hAnsi="Sylfaen" w:cs="Arial"/>
          <w:sz w:val="24"/>
          <w:szCs w:val="24"/>
        </w:rPr>
        <w:t>Ա-</w:t>
      </w:r>
      <w:r w:rsidR="002A1F4F">
        <w:rPr>
          <w:rFonts w:ascii="Sylfaen" w:hAnsi="Sylfaen" w:cs="Arial"/>
          <w:sz w:val="24"/>
          <w:szCs w:val="24"/>
        </w:rPr>
        <w:t>ի</w:t>
      </w:r>
      <w:r w:rsidR="0050127C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50127C" w:rsidRPr="002A1F4F">
        <w:rPr>
          <w:rFonts w:ascii="Sylfaen" w:hAnsi="Sylfaen" w:cs="Arial"/>
          <w:sz w:val="24"/>
          <w:szCs w:val="24"/>
        </w:rPr>
        <w:t>արդար</w:t>
      </w:r>
      <w:proofErr w:type="spellEnd"/>
      <w:r w:rsidR="0050127C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9371D1" w:rsidRPr="002A1F4F">
        <w:rPr>
          <w:rFonts w:ascii="Sylfaen" w:hAnsi="Sylfaen" w:cs="Arial"/>
          <w:sz w:val="24"/>
          <w:szCs w:val="24"/>
        </w:rPr>
        <w:t>դատաքննության</w:t>
      </w:r>
      <w:proofErr w:type="spellEnd"/>
      <w:r w:rsidR="009371D1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9371D1" w:rsidRPr="002A1F4F">
        <w:rPr>
          <w:rFonts w:ascii="Sylfaen" w:hAnsi="Sylfaen" w:cs="Arial"/>
          <w:sz w:val="24"/>
          <w:szCs w:val="24"/>
        </w:rPr>
        <w:t>իրավունքը</w:t>
      </w:r>
      <w:proofErr w:type="spellEnd"/>
      <w:r w:rsidR="003235A1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3235A1" w:rsidRPr="002A1F4F">
        <w:rPr>
          <w:rFonts w:ascii="Sylfaen" w:hAnsi="Sylfaen" w:cs="Arial"/>
          <w:sz w:val="24"/>
          <w:szCs w:val="24"/>
        </w:rPr>
        <w:t>Մարդու</w:t>
      </w:r>
      <w:proofErr w:type="spellEnd"/>
      <w:r w:rsidR="003235A1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3235A1" w:rsidRPr="002A1F4F">
        <w:rPr>
          <w:rFonts w:ascii="Sylfaen" w:hAnsi="Sylfaen" w:cs="Arial"/>
          <w:sz w:val="24"/>
          <w:szCs w:val="24"/>
        </w:rPr>
        <w:t>իրավունքների</w:t>
      </w:r>
      <w:proofErr w:type="spellEnd"/>
      <w:r w:rsidR="003235A1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3235A1" w:rsidRPr="002A1F4F">
        <w:rPr>
          <w:rFonts w:ascii="Sylfaen" w:hAnsi="Sylfaen" w:cs="Arial"/>
          <w:sz w:val="24"/>
          <w:szCs w:val="24"/>
        </w:rPr>
        <w:t>եվրոպական</w:t>
      </w:r>
      <w:proofErr w:type="spellEnd"/>
      <w:r w:rsidR="003235A1" w:rsidRPr="002A1F4F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="003235A1" w:rsidRPr="002A1F4F">
        <w:rPr>
          <w:rFonts w:ascii="Sylfaen" w:hAnsi="Sylfaen" w:cs="Arial"/>
          <w:sz w:val="24"/>
          <w:szCs w:val="24"/>
        </w:rPr>
        <w:t>դատարանի</w:t>
      </w:r>
      <w:proofErr w:type="spellEnd"/>
      <w:r w:rsidR="003235A1" w:rsidRPr="002A1F4F">
        <w:rPr>
          <w:rFonts w:ascii="Sylfaen" w:hAnsi="Sylfaen" w:cs="Arial"/>
          <w:sz w:val="24"/>
          <w:szCs w:val="24"/>
        </w:rPr>
        <w:t xml:space="preserve"> 6-րդ </w:t>
      </w:r>
      <w:proofErr w:type="spellStart"/>
      <w:r w:rsidR="003235A1" w:rsidRPr="002A1F4F">
        <w:rPr>
          <w:rFonts w:ascii="Sylfaen" w:hAnsi="Sylfaen" w:cs="Arial"/>
          <w:sz w:val="24"/>
          <w:szCs w:val="24"/>
        </w:rPr>
        <w:t>հոդվածի</w:t>
      </w:r>
      <w:proofErr w:type="spellEnd"/>
      <w:r w:rsidR="003235A1" w:rsidRPr="002A1F4F">
        <w:rPr>
          <w:rFonts w:ascii="Sylfaen" w:hAnsi="Sylfaen" w:cs="Arial"/>
          <w:sz w:val="24"/>
          <w:szCs w:val="24"/>
        </w:rPr>
        <w:t xml:space="preserve"> </w:t>
      </w:r>
      <w:r w:rsidR="00F42BC4">
        <w:rPr>
          <w:rFonts w:ascii="Sylfaen" w:hAnsi="Sylfaen" w:cs="Arial"/>
          <w:sz w:val="24"/>
          <w:szCs w:val="24"/>
        </w:rPr>
        <w:t>1</w:t>
      </w:r>
      <w:r w:rsidR="00F42BC4">
        <w:rPr>
          <w:rFonts w:ascii="Sylfaen" w:hAnsi="Sylfaen" w:cs="Arial"/>
          <w:sz w:val="24"/>
          <w:szCs w:val="24"/>
          <w:lang w:val="hy-AM"/>
        </w:rPr>
        <w:t xml:space="preserve">-ին և </w:t>
      </w:r>
      <w:r w:rsidR="00F42BC4">
        <w:rPr>
          <w:rFonts w:ascii="Sylfaen" w:hAnsi="Sylfaen" w:cs="Arial"/>
          <w:sz w:val="24"/>
          <w:szCs w:val="24"/>
        </w:rPr>
        <w:t>3</w:t>
      </w:r>
      <w:r w:rsidR="00F42BC4">
        <w:rPr>
          <w:rFonts w:ascii="Sylfaen" w:hAnsi="Sylfaen" w:cs="Arial"/>
          <w:sz w:val="24"/>
          <w:szCs w:val="24"/>
          <w:lang w:val="hy-AM"/>
        </w:rPr>
        <w:t>-րդ մասի դ-կետի հիմքերով</w:t>
      </w:r>
      <w:bookmarkStart w:id="0" w:name="_GoBack"/>
      <w:bookmarkEnd w:id="0"/>
      <w:r w:rsidR="003235A1" w:rsidRPr="002A1F4F">
        <w:rPr>
          <w:rFonts w:ascii="Sylfaen" w:hAnsi="Sylfaen" w:cs="Arial"/>
          <w:sz w:val="24"/>
          <w:szCs w:val="24"/>
        </w:rPr>
        <w:t xml:space="preserve"> </w:t>
      </w:r>
    </w:p>
    <w:p w:rsidR="003E5BEE" w:rsidRDefault="003E5BEE" w:rsidP="0073356B">
      <w:pPr>
        <w:spacing w:after="0"/>
        <w:jc w:val="both"/>
        <w:rPr>
          <w:rFonts w:ascii="Sylfaen" w:hAnsi="Sylfaen"/>
        </w:rPr>
      </w:pPr>
    </w:p>
    <w:p w:rsidR="003E5BEE" w:rsidRPr="002A1F4F" w:rsidRDefault="003E5BEE" w:rsidP="0073356B">
      <w:pPr>
        <w:spacing w:after="0"/>
        <w:jc w:val="both"/>
        <w:rPr>
          <w:rFonts w:ascii="Sylfaen" w:hAnsi="Sylfaen"/>
          <w:sz w:val="24"/>
          <w:szCs w:val="24"/>
        </w:rPr>
      </w:pPr>
      <w:r w:rsidRPr="002A1F4F">
        <w:rPr>
          <w:rFonts w:ascii="Sylfaen" w:hAnsi="Sylfaen"/>
          <w:sz w:val="24"/>
          <w:szCs w:val="24"/>
        </w:rPr>
        <w:lastRenderedPageBreak/>
        <w:t>ՊԱՏԱՍԽԱՆ</w:t>
      </w:r>
    </w:p>
    <w:p w:rsidR="003E5BEE" w:rsidRPr="002A1F4F" w:rsidRDefault="003E5BEE" w:rsidP="0073356B">
      <w:pPr>
        <w:spacing w:after="0"/>
        <w:jc w:val="both"/>
        <w:rPr>
          <w:rFonts w:ascii="Sylfaen" w:hAnsi="Sylfaen"/>
          <w:sz w:val="24"/>
          <w:szCs w:val="24"/>
        </w:rPr>
      </w:pPr>
    </w:p>
    <w:p w:rsidR="002E3B6C" w:rsidRDefault="003E5BEE" w:rsidP="00DD0758">
      <w:pPr>
        <w:spacing w:after="0"/>
        <w:ind w:firstLine="360"/>
        <w:jc w:val="both"/>
        <w:rPr>
          <w:rFonts w:ascii="Sylfaen" w:hAnsi="Sylfaen"/>
          <w:sz w:val="24"/>
          <w:szCs w:val="24"/>
        </w:rPr>
      </w:pPr>
      <w:proofErr w:type="spellStart"/>
      <w:r w:rsidRPr="002A1F4F">
        <w:rPr>
          <w:rFonts w:ascii="Sylfaen" w:hAnsi="Sylfaen"/>
          <w:sz w:val="24"/>
          <w:szCs w:val="24"/>
        </w:rPr>
        <w:t>Որոշելու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համար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թե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արդյոք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դատավարությունը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FC5D70" w:rsidRPr="002A1F4F">
        <w:rPr>
          <w:rFonts w:ascii="Sylfaen" w:hAnsi="Sylfaen"/>
          <w:sz w:val="24"/>
          <w:szCs w:val="24"/>
        </w:rPr>
        <w:t>Կոնվենցիայի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6-րդ </w:t>
      </w:r>
      <w:proofErr w:type="spellStart"/>
      <w:r w:rsidR="00FC5D70" w:rsidRPr="002A1F4F">
        <w:rPr>
          <w:rFonts w:ascii="Sylfaen" w:hAnsi="Sylfaen"/>
          <w:sz w:val="24"/>
          <w:szCs w:val="24"/>
        </w:rPr>
        <w:t>հոդվածի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1-ին </w:t>
      </w:r>
      <w:proofErr w:type="spellStart"/>
      <w:r w:rsidR="00FC5D70" w:rsidRPr="002A1F4F">
        <w:rPr>
          <w:rFonts w:ascii="Sylfaen" w:hAnsi="Sylfaen"/>
          <w:sz w:val="24"/>
          <w:szCs w:val="24"/>
        </w:rPr>
        <w:t>մասի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FC5D70" w:rsidRPr="002A1F4F">
        <w:rPr>
          <w:rFonts w:ascii="Sylfaen" w:hAnsi="Sylfaen"/>
          <w:sz w:val="24"/>
          <w:szCs w:val="24"/>
        </w:rPr>
        <w:t>հիմքով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եղել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արդարացի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խնդրին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պետք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մոտենալ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b/>
          <w:sz w:val="24"/>
          <w:szCs w:val="24"/>
        </w:rPr>
        <w:t>մրցակցային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դատավարության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և </w:t>
      </w:r>
      <w:proofErr w:type="spellStart"/>
      <w:r w:rsidR="00C36E67" w:rsidRPr="002A1F4F">
        <w:rPr>
          <w:rFonts w:ascii="Sylfaen" w:hAnsi="Sylfaen"/>
          <w:sz w:val="24"/>
          <w:szCs w:val="24"/>
        </w:rPr>
        <w:t>կողմերի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(</w:t>
      </w:r>
      <w:proofErr w:type="spellStart"/>
      <w:r w:rsidR="00C36E67" w:rsidRPr="002A1F4F">
        <w:rPr>
          <w:rFonts w:ascii="Sylfaen" w:hAnsi="Sylfaen"/>
          <w:sz w:val="24"/>
          <w:szCs w:val="24"/>
        </w:rPr>
        <w:t>զենքերի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) </w:t>
      </w:r>
      <w:proofErr w:type="spellStart"/>
      <w:r w:rsidR="00C36E67" w:rsidRPr="002A1F4F">
        <w:rPr>
          <w:rFonts w:ascii="Sylfaen" w:hAnsi="Sylfaen"/>
          <w:b/>
          <w:sz w:val="24"/>
          <w:szCs w:val="24"/>
        </w:rPr>
        <w:t>հավասարության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սկզբունք</w:t>
      </w:r>
      <w:r w:rsidR="00B96679" w:rsidRPr="002A1F4F">
        <w:rPr>
          <w:rFonts w:ascii="Sylfaen" w:hAnsi="Sylfaen"/>
          <w:sz w:val="24"/>
          <w:szCs w:val="24"/>
        </w:rPr>
        <w:t>ներ</w:t>
      </w:r>
      <w:r w:rsidR="00C36E67" w:rsidRPr="002A1F4F">
        <w:rPr>
          <w:rFonts w:ascii="Sylfaen" w:hAnsi="Sylfaen"/>
          <w:sz w:val="24"/>
          <w:szCs w:val="24"/>
        </w:rPr>
        <w:t>ի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ներքո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C36E67" w:rsidRPr="002A1F4F">
        <w:rPr>
          <w:rFonts w:ascii="Sylfaen" w:hAnsi="Sylfaen"/>
          <w:sz w:val="24"/>
          <w:szCs w:val="24"/>
        </w:rPr>
        <w:t>այսինքն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պետք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="00C36E67" w:rsidRPr="002A1F4F">
        <w:rPr>
          <w:rFonts w:ascii="Sylfaen" w:hAnsi="Sylfaen"/>
          <w:sz w:val="24"/>
          <w:szCs w:val="24"/>
        </w:rPr>
        <w:t>որոշել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C36E67" w:rsidRPr="002A1F4F">
        <w:rPr>
          <w:rFonts w:ascii="Sylfaen" w:hAnsi="Sylfaen"/>
          <w:sz w:val="24"/>
          <w:szCs w:val="24"/>
        </w:rPr>
        <w:t>թե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արդյոք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Ա-</w:t>
      </w:r>
      <w:proofErr w:type="spellStart"/>
      <w:r w:rsidR="002A1F4F">
        <w:rPr>
          <w:rFonts w:ascii="Sylfaen" w:hAnsi="Sylfaen"/>
          <w:sz w:val="24"/>
          <w:szCs w:val="24"/>
        </w:rPr>
        <w:t>ին</w:t>
      </w:r>
      <w:proofErr w:type="spellEnd"/>
      <w:r w:rsid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>
        <w:rPr>
          <w:rFonts w:ascii="Sylfaen" w:hAnsi="Sylfaen"/>
          <w:sz w:val="24"/>
          <w:szCs w:val="24"/>
        </w:rPr>
        <w:t>տրվել</w:t>
      </w:r>
      <w:proofErr w:type="spellEnd"/>
      <w:r w:rsid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="00C36E67" w:rsidRPr="002A1F4F">
        <w:rPr>
          <w:rFonts w:ascii="Sylfaen" w:hAnsi="Sylfaen"/>
          <w:sz w:val="24"/>
          <w:szCs w:val="24"/>
        </w:rPr>
        <w:t>իր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ապացույցներ</w:t>
      </w:r>
      <w:r w:rsidR="00B96679" w:rsidRPr="002A1F4F">
        <w:rPr>
          <w:rFonts w:ascii="Sylfaen" w:hAnsi="Sylfaen"/>
          <w:sz w:val="24"/>
          <w:szCs w:val="24"/>
        </w:rPr>
        <w:t>ը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ներկայացնելու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և </w:t>
      </w:r>
      <w:proofErr w:type="spellStart"/>
      <w:r w:rsidR="00C36E67" w:rsidRPr="002A1F4F">
        <w:rPr>
          <w:rFonts w:ascii="Sylfaen" w:hAnsi="Sylfaen"/>
          <w:sz w:val="24"/>
          <w:szCs w:val="24"/>
        </w:rPr>
        <w:t>հակընդդեմ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կողմի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ապացույցները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վիճարկելու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այդ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ապացույցներին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հակադրվելու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 w:rsidRPr="002A1F4F">
        <w:rPr>
          <w:rFonts w:ascii="Sylfaen" w:hAnsi="Sylfaen"/>
          <w:b/>
          <w:sz w:val="24"/>
          <w:szCs w:val="24"/>
        </w:rPr>
        <w:t>համարժեք</w:t>
      </w:r>
      <w:proofErr w:type="spellEnd"/>
      <w:r w:rsidR="002A1F4F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 w:rsidRPr="002A1F4F">
        <w:rPr>
          <w:rFonts w:ascii="Sylfaen" w:hAnsi="Sylfaen"/>
          <w:sz w:val="24"/>
          <w:szCs w:val="24"/>
        </w:rPr>
        <w:t>ու</w:t>
      </w:r>
      <w:proofErr w:type="spellEnd"/>
      <w:r w:rsidR="002A1F4F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 w:rsidRPr="002A1F4F">
        <w:rPr>
          <w:rFonts w:ascii="Sylfaen" w:hAnsi="Sylfaen"/>
          <w:b/>
          <w:sz w:val="24"/>
          <w:szCs w:val="24"/>
        </w:rPr>
        <w:t>պատշաճ</w:t>
      </w:r>
      <w:proofErr w:type="spellEnd"/>
      <w:r w:rsidR="002A1F4F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 w:rsidRPr="002A1F4F">
        <w:rPr>
          <w:rFonts w:ascii="Sylfaen" w:hAnsi="Sylfaen"/>
          <w:sz w:val="24"/>
          <w:szCs w:val="24"/>
        </w:rPr>
        <w:t>հնարավորություն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։ </w:t>
      </w:r>
      <w:proofErr w:type="spellStart"/>
      <w:r w:rsidR="00C36E67" w:rsidRPr="002A1F4F">
        <w:rPr>
          <w:rFonts w:ascii="Sylfaen" w:hAnsi="Sylfaen"/>
          <w:sz w:val="24"/>
          <w:szCs w:val="24"/>
        </w:rPr>
        <w:t>Այս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լույսի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ներքո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անհրաժեշտ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="002A1F4F">
        <w:rPr>
          <w:rFonts w:ascii="Sylfaen" w:hAnsi="Sylfaen"/>
          <w:sz w:val="24"/>
          <w:szCs w:val="24"/>
        </w:rPr>
        <w:t>ուսումնասիրել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մեղադրյալի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՝ </w:t>
      </w:r>
      <w:proofErr w:type="spellStart"/>
      <w:r w:rsidR="00FC5D70" w:rsidRPr="002A1F4F">
        <w:rPr>
          <w:rFonts w:ascii="Sylfaen" w:hAnsi="Sylfaen"/>
          <w:sz w:val="24"/>
          <w:szCs w:val="24"/>
        </w:rPr>
        <w:t>Կոնվենցիայի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6-րդ </w:t>
      </w:r>
      <w:proofErr w:type="spellStart"/>
      <w:r w:rsidR="00FC5D70" w:rsidRPr="002A1F4F">
        <w:rPr>
          <w:rFonts w:ascii="Sylfaen" w:hAnsi="Sylfaen"/>
          <w:sz w:val="24"/>
          <w:szCs w:val="24"/>
        </w:rPr>
        <w:t>հոդվածի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3-րդ </w:t>
      </w:r>
      <w:proofErr w:type="spellStart"/>
      <w:r w:rsidR="00FC5D70" w:rsidRPr="002A1F4F">
        <w:rPr>
          <w:rFonts w:ascii="Sylfaen" w:hAnsi="Sylfaen"/>
          <w:sz w:val="24"/>
          <w:szCs w:val="24"/>
        </w:rPr>
        <w:t>մասի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դ-</w:t>
      </w:r>
      <w:proofErr w:type="spellStart"/>
      <w:r w:rsidR="00FC5D70" w:rsidRPr="002A1F4F">
        <w:rPr>
          <w:rFonts w:ascii="Sylfaen" w:hAnsi="Sylfaen"/>
          <w:sz w:val="24"/>
          <w:szCs w:val="24"/>
        </w:rPr>
        <w:t>կետի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FC5D70" w:rsidRPr="002A1F4F">
        <w:rPr>
          <w:rFonts w:ascii="Sylfaen" w:hAnsi="Sylfaen"/>
          <w:sz w:val="24"/>
          <w:szCs w:val="24"/>
        </w:rPr>
        <w:t>հիմքով</w:t>
      </w:r>
      <w:proofErr w:type="spellEnd"/>
      <w:r w:rsidR="00FC5D70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իր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վկաներին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դատարան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հրավիրելու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և </w:t>
      </w:r>
      <w:proofErr w:type="spellStart"/>
      <w:r w:rsidR="00C36E67" w:rsidRPr="002A1F4F">
        <w:rPr>
          <w:rFonts w:ascii="Sylfaen" w:hAnsi="Sylfaen"/>
          <w:sz w:val="24"/>
          <w:szCs w:val="24"/>
        </w:rPr>
        <w:t>նրանց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դատարանում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հարցաքննելու</w:t>
      </w:r>
      <w:proofErr w:type="spellEnd"/>
      <w:r w:rsidR="00C36E67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C36E67" w:rsidRPr="002A1F4F">
        <w:rPr>
          <w:rFonts w:ascii="Sylfaen" w:hAnsi="Sylfaen"/>
          <w:sz w:val="24"/>
          <w:szCs w:val="24"/>
        </w:rPr>
        <w:t>միջնորդություններ</w:t>
      </w:r>
      <w:r w:rsidR="00B96679" w:rsidRPr="002A1F4F">
        <w:rPr>
          <w:rFonts w:ascii="Sylfaen" w:hAnsi="Sylfaen"/>
          <w:sz w:val="24"/>
          <w:szCs w:val="24"/>
        </w:rPr>
        <w:t>ի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մերժ</w:t>
      </w:r>
      <w:r w:rsidR="002A1F4F">
        <w:rPr>
          <w:rFonts w:ascii="Sylfaen" w:hAnsi="Sylfaen"/>
          <w:sz w:val="24"/>
          <w:szCs w:val="24"/>
        </w:rPr>
        <w:t>ման</w:t>
      </w:r>
      <w:proofErr w:type="spellEnd"/>
      <w:r w:rsid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>
        <w:rPr>
          <w:rFonts w:ascii="Sylfaen" w:hAnsi="Sylfaen"/>
          <w:sz w:val="24"/>
          <w:szCs w:val="24"/>
        </w:rPr>
        <w:t>հանգամանքը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դատարանի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կողմից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և </w:t>
      </w:r>
      <w:proofErr w:type="spellStart"/>
      <w:r w:rsidR="00B96679" w:rsidRPr="002A1F4F">
        <w:rPr>
          <w:rFonts w:ascii="Sylfaen" w:hAnsi="Sylfaen"/>
          <w:sz w:val="24"/>
          <w:szCs w:val="24"/>
        </w:rPr>
        <w:t>թե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արդյոք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այդ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միջնորդությունների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մերժումը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մեղադրյալին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չեն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դրել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իր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դատավարական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մրցակցի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համեմատ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էապես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անբարենպաստ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անհավասար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վիճակում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։ </w:t>
      </w:r>
      <w:proofErr w:type="spellStart"/>
      <w:r w:rsidR="00B96679" w:rsidRPr="002A1F4F">
        <w:rPr>
          <w:rFonts w:ascii="Sylfaen" w:hAnsi="Sylfaen"/>
          <w:sz w:val="24"/>
          <w:szCs w:val="24"/>
        </w:rPr>
        <w:t>Եթե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այո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B96679" w:rsidRPr="002A1F4F">
        <w:rPr>
          <w:rFonts w:ascii="Sylfaen" w:hAnsi="Sylfaen"/>
          <w:sz w:val="24"/>
          <w:szCs w:val="24"/>
        </w:rPr>
        <w:t>նշանակում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="00B96679" w:rsidRPr="002A1F4F">
        <w:rPr>
          <w:rFonts w:ascii="Sylfaen" w:hAnsi="Sylfaen"/>
          <w:sz w:val="24"/>
          <w:szCs w:val="24"/>
        </w:rPr>
        <w:t>դատավարությունը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իր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ամբողջության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մեջ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2A1F4F">
        <w:rPr>
          <w:rFonts w:ascii="Sylfaen" w:hAnsi="Sylfaen"/>
          <w:sz w:val="24"/>
          <w:szCs w:val="24"/>
        </w:rPr>
        <w:t>եղել</w:t>
      </w:r>
      <w:proofErr w:type="spellEnd"/>
      <w:r w:rsid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="00B96679" w:rsidRPr="002A1F4F">
        <w:rPr>
          <w:rFonts w:ascii="Sylfaen" w:hAnsi="Sylfaen"/>
          <w:sz w:val="24"/>
          <w:szCs w:val="24"/>
        </w:rPr>
        <w:t>անարդարացի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։ </w:t>
      </w:r>
    </w:p>
    <w:p w:rsidR="00B96679" w:rsidRPr="002A1F4F" w:rsidRDefault="00B96679" w:rsidP="002E3B6C">
      <w:pPr>
        <w:spacing w:after="0"/>
        <w:ind w:firstLine="360"/>
        <w:jc w:val="both"/>
        <w:rPr>
          <w:rFonts w:ascii="Sylfaen" w:hAnsi="Sylfaen"/>
          <w:sz w:val="24"/>
          <w:szCs w:val="24"/>
        </w:rPr>
      </w:pPr>
      <w:proofErr w:type="spellStart"/>
      <w:r w:rsidRPr="002A1F4F">
        <w:rPr>
          <w:rFonts w:ascii="Sylfaen" w:hAnsi="Sylfaen"/>
          <w:sz w:val="24"/>
          <w:szCs w:val="24"/>
        </w:rPr>
        <w:t>Որոշելու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համար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թե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արդյոք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նշված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միջնորդությունների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մերժումը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պաշտպանական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կողմի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իրավունքների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էական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սահմանափակում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է</w:t>
      </w:r>
      <w:r w:rsidR="00AB11AD">
        <w:rPr>
          <w:rFonts w:ascii="Sylfaen" w:hAnsi="Sylfaen"/>
          <w:sz w:val="24"/>
          <w:szCs w:val="24"/>
        </w:rPr>
        <w:t xml:space="preserve"> </w:t>
      </w:r>
      <w:proofErr w:type="spellStart"/>
      <w:r w:rsidR="00AB11AD">
        <w:rPr>
          <w:rFonts w:ascii="Sylfaen" w:hAnsi="Sylfaen"/>
          <w:sz w:val="24"/>
          <w:szCs w:val="24"/>
        </w:rPr>
        <w:t>հանդիսացել</w:t>
      </w:r>
      <w:proofErr w:type="spellEnd"/>
      <w:r w:rsidR="005447B2">
        <w:rPr>
          <w:rFonts w:ascii="Sylfaen" w:hAnsi="Sylfaen"/>
          <w:sz w:val="24"/>
          <w:szCs w:val="24"/>
          <w:lang w:val="hy-AM"/>
        </w:rPr>
        <w:t xml:space="preserve"> </w:t>
      </w:r>
      <w:r w:rsidR="005447B2">
        <w:rPr>
          <w:rFonts w:ascii="Sylfaen" w:hAnsi="Sylfaen"/>
          <w:sz w:val="24"/>
          <w:szCs w:val="24"/>
        </w:rPr>
        <w:t>(</w:t>
      </w:r>
      <w:r w:rsidR="005447B2">
        <w:rPr>
          <w:rFonts w:ascii="Sylfaen" w:hAnsi="Sylfaen"/>
          <w:sz w:val="24"/>
          <w:szCs w:val="24"/>
          <w:lang w:val="hy-AM"/>
        </w:rPr>
        <w:t xml:space="preserve">ըստ Վճռաբեկ դատարանի և Քրեական դատավարության օրենսգրքի </w:t>
      </w:r>
      <w:r w:rsidR="005447B2">
        <w:rPr>
          <w:rFonts w:ascii="Sylfaen" w:hAnsi="Sylfaen"/>
          <w:sz w:val="24"/>
          <w:szCs w:val="24"/>
        </w:rPr>
        <w:t>105</w:t>
      </w:r>
      <w:r w:rsidR="005447B2">
        <w:rPr>
          <w:rFonts w:ascii="Sylfaen" w:hAnsi="Sylfaen"/>
          <w:sz w:val="24"/>
          <w:szCs w:val="24"/>
          <w:lang w:val="hy-AM"/>
        </w:rPr>
        <w:t xml:space="preserve">-րդ հոդվածի </w:t>
      </w:r>
      <w:r w:rsidR="005447B2">
        <w:rPr>
          <w:rFonts w:ascii="Sylfaen" w:hAnsi="Sylfaen"/>
          <w:sz w:val="24"/>
          <w:szCs w:val="24"/>
        </w:rPr>
        <w:t>2</w:t>
      </w:r>
      <w:r w:rsidR="005447B2">
        <w:rPr>
          <w:rFonts w:ascii="Sylfaen" w:hAnsi="Sylfaen"/>
          <w:sz w:val="24"/>
          <w:szCs w:val="24"/>
          <w:lang w:val="hy-AM"/>
        </w:rPr>
        <w:t>-րդ մասի՝ էական քրեադատավարական խախտում</w:t>
      </w:r>
      <w:r w:rsidR="005447B2">
        <w:rPr>
          <w:rFonts w:ascii="Sylfaen" w:hAnsi="Sylfaen"/>
          <w:sz w:val="24"/>
          <w:szCs w:val="24"/>
        </w:rPr>
        <w:t>)</w:t>
      </w:r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անհրաժեշտ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գնահատել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թե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արդյոք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պաշտպանական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կողմը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նշված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դատավարական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իրավունքից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օգտվելով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ցանկանում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էր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վիճարկել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5447B2">
        <w:rPr>
          <w:rFonts w:ascii="Sylfaen" w:hAnsi="Sylfaen"/>
          <w:b/>
          <w:sz w:val="24"/>
          <w:szCs w:val="24"/>
        </w:rPr>
        <w:t>առանցքային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ապացույցներ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r w:rsidR="00AB11AD">
        <w:rPr>
          <w:rFonts w:ascii="Sylfaen" w:hAnsi="Sylfaen"/>
          <w:sz w:val="24"/>
          <w:szCs w:val="24"/>
        </w:rPr>
        <w:t xml:space="preserve">և </w:t>
      </w:r>
      <w:proofErr w:type="spellStart"/>
      <w:r w:rsidRPr="002A1F4F">
        <w:rPr>
          <w:rFonts w:ascii="Sylfaen" w:hAnsi="Sylfaen"/>
          <w:sz w:val="24"/>
          <w:szCs w:val="24"/>
        </w:rPr>
        <w:t>թե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արդյոք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այդ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ապացույցները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կարող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էին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ազդել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գործի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5447B2">
        <w:rPr>
          <w:rFonts w:ascii="Sylfaen" w:hAnsi="Sylfaen"/>
          <w:b/>
          <w:sz w:val="24"/>
          <w:szCs w:val="24"/>
        </w:rPr>
        <w:t>ելքի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վրա</w:t>
      </w:r>
      <w:proofErr w:type="spellEnd"/>
      <w:r w:rsidRPr="002A1F4F">
        <w:rPr>
          <w:rFonts w:ascii="Sylfaen" w:hAnsi="Sylfaen"/>
          <w:sz w:val="24"/>
          <w:szCs w:val="24"/>
        </w:rPr>
        <w:t xml:space="preserve">։ </w:t>
      </w:r>
      <w:proofErr w:type="spellStart"/>
      <w:r w:rsidRPr="002A1F4F">
        <w:rPr>
          <w:rFonts w:ascii="Sylfaen" w:hAnsi="Sylfaen"/>
          <w:sz w:val="24"/>
          <w:szCs w:val="24"/>
        </w:rPr>
        <w:t>Այլ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կերպ</w:t>
      </w:r>
      <w:proofErr w:type="spellEnd"/>
      <w:r w:rsidR="00AB11AD">
        <w:rPr>
          <w:rFonts w:ascii="Sylfaen" w:hAnsi="Sylfaen"/>
          <w:sz w:val="24"/>
          <w:szCs w:val="24"/>
        </w:rPr>
        <w:t xml:space="preserve"> </w:t>
      </w:r>
      <w:proofErr w:type="spellStart"/>
      <w:r w:rsidR="00AB11AD">
        <w:rPr>
          <w:rFonts w:ascii="Sylfaen" w:hAnsi="Sylfaen"/>
          <w:sz w:val="24"/>
          <w:szCs w:val="24"/>
        </w:rPr>
        <w:t>ասած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կարելի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հանգել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ՀՀ </w:t>
      </w:r>
      <w:proofErr w:type="spellStart"/>
      <w:r w:rsidRPr="002A1F4F">
        <w:rPr>
          <w:rFonts w:ascii="Sylfaen" w:hAnsi="Sylfaen"/>
          <w:sz w:val="24"/>
          <w:szCs w:val="24"/>
        </w:rPr>
        <w:t>վճռաբեկ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դատարանի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սահմանած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սկզբունքին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առ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այն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թե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արդյոք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սահմանափակումները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AB11AD">
        <w:rPr>
          <w:rFonts w:ascii="Sylfaen" w:hAnsi="Sylfaen"/>
          <w:sz w:val="24"/>
          <w:szCs w:val="24"/>
        </w:rPr>
        <w:t>հանգեցրել</w:t>
      </w:r>
      <w:proofErr w:type="spellEnd"/>
      <w:r w:rsidR="00AB11AD">
        <w:rPr>
          <w:rFonts w:ascii="Sylfaen" w:hAnsi="Sylfaen"/>
          <w:sz w:val="24"/>
          <w:szCs w:val="24"/>
        </w:rPr>
        <w:t xml:space="preserve"> </w:t>
      </w:r>
      <w:proofErr w:type="spellStart"/>
      <w:r w:rsidR="00AB11AD">
        <w:rPr>
          <w:rFonts w:ascii="Sylfaen" w:hAnsi="Sylfaen"/>
          <w:sz w:val="24"/>
          <w:szCs w:val="24"/>
        </w:rPr>
        <w:t>են</w:t>
      </w:r>
      <w:proofErr w:type="spellEnd"/>
      <w:r w:rsidR="00AB11AD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քրեադատավարական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իրավունքի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AB11AD">
        <w:rPr>
          <w:rFonts w:ascii="Sylfaen" w:hAnsi="Sylfaen"/>
          <w:b/>
          <w:sz w:val="24"/>
          <w:szCs w:val="24"/>
        </w:rPr>
        <w:t>էական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խախտումների</w:t>
      </w:r>
      <w:proofErr w:type="spellEnd"/>
      <w:r w:rsidRPr="002A1F4F">
        <w:rPr>
          <w:rFonts w:ascii="Sylfaen" w:hAnsi="Sylfaen"/>
          <w:sz w:val="24"/>
          <w:szCs w:val="24"/>
        </w:rPr>
        <w:t xml:space="preserve">։ </w:t>
      </w:r>
    </w:p>
    <w:p w:rsidR="00ED2168" w:rsidRPr="002A1F4F" w:rsidRDefault="00ED2168" w:rsidP="005447B2">
      <w:pPr>
        <w:spacing w:after="0"/>
        <w:ind w:firstLine="360"/>
        <w:jc w:val="both"/>
        <w:rPr>
          <w:rFonts w:ascii="Sylfaen" w:hAnsi="Sylfaen"/>
          <w:sz w:val="24"/>
          <w:szCs w:val="24"/>
        </w:rPr>
      </w:pPr>
      <w:proofErr w:type="spellStart"/>
      <w:r w:rsidRPr="002A1F4F">
        <w:rPr>
          <w:rFonts w:ascii="Sylfaen" w:hAnsi="Sylfaen"/>
          <w:sz w:val="24"/>
          <w:szCs w:val="24"/>
        </w:rPr>
        <w:t>Որոշելու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համար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ապացույցների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առանցքային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բնույթը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կարևորությունը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դրանց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ապացուցողական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մեծ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նշանակությունը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ուսումնասիրության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առարկա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կարող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դառնալ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դատապարտման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հիմքում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ընկած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ապացույցների</w:t>
      </w:r>
      <w:proofErr w:type="spellEnd"/>
      <w:r w:rsidRPr="002A1F4F">
        <w:rPr>
          <w:rFonts w:ascii="Sylfaen" w:hAnsi="Sylfaen"/>
          <w:sz w:val="24"/>
          <w:szCs w:val="24"/>
        </w:rPr>
        <w:t xml:space="preserve"> «</w:t>
      </w:r>
      <w:proofErr w:type="spellStart"/>
      <w:r w:rsidRPr="002A1F4F">
        <w:rPr>
          <w:rFonts w:ascii="Sylfaen" w:hAnsi="Sylfaen"/>
          <w:sz w:val="24"/>
          <w:szCs w:val="24"/>
        </w:rPr>
        <w:t>որակը</w:t>
      </w:r>
      <w:proofErr w:type="spellEnd"/>
      <w:r w:rsidRPr="002A1F4F">
        <w:rPr>
          <w:rFonts w:ascii="Sylfaen" w:hAnsi="Sylfaen"/>
          <w:sz w:val="24"/>
          <w:szCs w:val="24"/>
        </w:rPr>
        <w:t>» (</w:t>
      </w:r>
      <w:proofErr w:type="spellStart"/>
      <w:r w:rsidRPr="002A1F4F">
        <w:rPr>
          <w:rFonts w:ascii="Sylfaen" w:hAnsi="Sylfaen"/>
          <w:sz w:val="24"/>
          <w:szCs w:val="24"/>
        </w:rPr>
        <w:t>ըստ</w:t>
      </w:r>
      <w:proofErr w:type="spellEnd"/>
      <w:r w:rsidRPr="002A1F4F">
        <w:rPr>
          <w:rFonts w:ascii="Sylfaen" w:hAnsi="Sylfaen"/>
          <w:sz w:val="24"/>
          <w:szCs w:val="24"/>
        </w:rPr>
        <w:t xml:space="preserve"> ՄԻԵԴ-ի), </w:t>
      </w:r>
      <w:proofErr w:type="spellStart"/>
      <w:r w:rsidRPr="002A1F4F">
        <w:rPr>
          <w:rFonts w:ascii="Sylfaen" w:hAnsi="Sylfaen"/>
          <w:sz w:val="24"/>
          <w:szCs w:val="24"/>
        </w:rPr>
        <w:t>կամ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B96679" w:rsidRPr="002A1F4F">
        <w:rPr>
          <w:rFonts w:ascii="Sylfaen" w:hAnsi="Sylfaen"/>
          <w:sz w:val="24"/>
          <w:szCs w:val="24"/>
        </w:rPr>
        <w:t>արժանահավատությունը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B96679" w:rsidRPr="002A1F4F">
        <w:rPr>
          <w:rFonts w:ascii="Sylfaen" w:hAnsi="Sylfaen"/>
          <w:sz w:val="24"/>
          <w:szCs w:val="24"/>
        </w:rPr>
        <w:t>ընդունելիությունը</w:t>
      </w:r>
      <w:proofErr w:type="spellEnd"/>
      <w:r w:rsidR="00B96679" w:rsidRPr="002A1F4F">
        <w:rPr>
          <w:rFonts w:ascii="Sylfaen" w:hAnsi="Sylfaen"/>
          <w:sz w:val="24"/>
          <w:szCs w:val="24"/>
        </w:rPr>
        <w:t xml:space="preserve"> և </w:t>
      </w:r>
      <w:proofErr w:type="spellStart"/>
      <w:r w:rsidR="00B96679" w:rsidRPr="002A1F4F">
        <w:rPr>
          <w:rFonts w:ascii="Sylfaen" w:hAnsi="Sylfaen"/>
          <w:sz w:val="24"/>
          <w:szCs w:val="24"/>
        </w:rPr>
        <w:t>վերաբերելիությունը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ինչպես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նաև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բավարար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համակցությունը</w:t>
      </w:r>
      <w:proofErr w:type="spellEnd"/>
      <w:r w:rsidRPr="002A1F4F">
        <w:rPr>
          <w:rFonts w:ascii="Sylfaen" w:hAnsi="Sylfaen"/>
          <w:sz w:val="24"/>
          <w:szCs w:val="24"/>
        </w:rPr>
        <w:t xml:space="preserve"> (</w:t>
      </w:r>
      <w:proofErr w:type="spellStart"/>
      <w:r w:rsidRPr="002A1F4F">
        <w:rPr>
          <w:rFonts w:ascii="Sylfaen" w:hAnsi="Sylfaen"/>
          <w:sz w:val="24"/>
          <w:szCs w:val="24"/>
        </w:rPr>
        <w:t>ըստ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Քրեական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դատավարության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օրենսգրքի</w:t>
      </w:r>
      <w:proofErr w:type="spellEnd"/>
      <w:r w:rsidRPr="002A1F4F">
        <w:rPr>
          <w:rFonts w:ascii="Sylfaen" w:hAnsi="Sylfaen"/>
          <w:sz w:val="24"/>
          <w:szCs w:val="24"/>
        </w:rPr>
        <w:t xml:space="preserve">)։ </w:t>
      </w:r>
      <w:proofErr w:type="spellStart"/>
      <w:r w:rsidRPr="002A1F4F">
        <w:rPr>
          <w:rFonts w:ascii="Sylfaen" w:hAnsi="Sylfaen"/>
          <w:sz w:val="24"/>
          <w:szCs w:val="24"/>
        </w:rPr>
        <w:t>Եթե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դատապարտման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հիմքում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ընկած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ապացույցները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չեն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բավարարում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նշված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պահանջներին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նշանակում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մեծանում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Ա-ի </w:t>
      </w:r>
      <w:proofErr w:type="spellStart"/>
      <w:r w:rsidRPr="002A1F4F">
        <w:rPr>
          <w:rFonts w:ascii="Sylfaen" w:hAnsi="Sylfaen"/>
          <w:sz w:val="24"/>
          <w:szCs w:val="24"/>
        </w:rPr>
        <w:t>միջնորդությունները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բավարարելու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և </w:t>
      </w:r>
      <w:proofErr w:type="spellStart"/>
      <w:r w:rsidRPr="002A1F4F">
        <w:rPr>
          <w:rFonts w:ascii="Sylfaen" w:hAnsi="Sylfaen"/>
          <w:sz w:val="24"/>
          <w:szCs w:val="24"/>
        </w:rPr>
        <w:t>իր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վկաներին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դատարանում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հարցաքննելու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անհրաժեշտությունը</w:t>
      </w:r>
      <w:proofErr w:type="spellEnd"/>
      <w:r w:rsidRPr="002A1F4F">
        <w:rPr>
          <w:rFonts w:ascii="Sylfaen" w:hAnsi="Sylfaen"/>
          <w:sz w:val="24"/>
          <w:szCs w:val="24"/>
        </w:rPr>
        <w:t xml:space="preserve">։ </w:t>
      </w:r>
      <w:proofErr w:type="spellStart"/>
      <w:r w:rsidRPr="002A1F4F">
        <w:rPr>
          <w:rFonts w:ascii="Sylfaen" w:hAnsi="Sylfaen"/>
          <w:sz w:val="24"/>
          <w:szCs w:val="24"/>
        </w:rPr>
        <w:t>Որքան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մեծ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են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դատապարտման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հիմքում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ընկած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ապացույցների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թերությունները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՝ </w:t>
      </w:r>
      <w:proofErr w:type="spellStart"/>
      <w:r w:rsidRPr="002A1F4F">
        <w:rPr>
          <w:rFonts w:ascii="Sylfaen" w:hAnsi="Sylfaen"/>
          <w:sz w:val="24"/>
          <w:szCs w:val="24"/>
        </w:rPr>
        <w:t>ըստ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դրանց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ընդունելիության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վերաբերելիության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արժանահավատության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և </w:t>
      </w:r>
      <w:proofErr w:type="spellStart"/>
      <w:r w:rsidRPr="002A1F4F">
        <w:rPr>
          <w:rFonts w:ascii="Sylfaen" w:hAnsi="Sylfaen"/>
          <w:sz w:val="24"/>
          <w:szCs w:val="24"/>
        </w:rPr>
        <w:t>համակցության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այնքան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ավելի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մեծանում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միջնորդությունները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բավարարելու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անհրաժեշտությունը</w:t>
      </w:r>
      <w:proofErr w:type="spellEnd"/>
      <w:r w:rsidRPr="002A1F4F">
        <w:rPr>
          <w:rFonts w:ascii="Sylfaen" w:hAnsi="Sylfaen"/>
          <w:sz w:val="24"/>
          <w:szCs w:val="24"/>
        </w:rPr>
        <w:t xml:space="preserve">, և </w:t>
      </w:r>
      <w:proofErr w:type="spellStart"/>
      <w:r w:rsidRPr="002A1F4F">
        <w:rPr>
          <w:rFonts w:ascii="Sylfaen" w:hAnsi="Sylfaen"/>
          <w:sz w:val="24"/>
          <w:szCs w:val="24"/>
        </w:rPr>
        <w:t>դրանց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մերժելու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պարագայում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ավելի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վստահ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կարելի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պնդել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Pr="002A1F4F">
        <w:rPr>
          <w:rFonts w:ascii="Sylfaen" w:hAnsi="Sylfaen"/>
          <w:sz w:val="24"/>
          <w:szCs w:val="24"/>
        </w:rPr>
        <w:t>որ</w:t>
      </w:r>
      <w:proofErr w:type="spellEnd"/>
      <w:r w:rsidRPr="002A1F4F">
        <w:rPr>
          <w:rFonts w:ascii="Sylfaen" w:hAnsi="Sylfaen"/>
          <w:sz w:val="24"/>
          <w:szCs w:val="24"/>
        </w:rPr>
        <w:t xml:space="preserve"> Ա-ն </w:t>
      </w:r>
      <w:proofErr w:type="spellStart"/>
      <w:r w:rsidRPr="002A1F4F">
        <w:rPr>
          <w:rFonts w:ascii="Sylfaen" w:hAnsi="Sylfaen"/>
          <w:sz w:val="24"/>
          <w:szCs w:val="24"/>
        </w:rPr>
        <w:t>հայտնվել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 է </w:t>
      </w:r>
      <w:proofErr w:type="spellStart"/>
      <w:r w:rsidRPr="002A1F4F">
        <w:rPr>
          <w:rFonts w:ascii="Sylfaen" w:hAnsi="Sylfaen"/>
          <w:sz w:val="24"/>
          <w:szCs w:val="24"/>
        </w:rPr>
        <w:t>էապես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անհավասար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վիճակում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, և </w:t>
      </w:r>
      <w:proofErr w:type="spellStart"/>
      <w:r w:rsidRPr="002A1F4F">
        <w:rPr>
          <w:rFonts w:ascii="Sylfaen" w:hAnsi="Sylfaen"/>
          <w:sz w:val="24"/>
          <w:szCs w:val="24"/>
        </w:rPr>
        <w:t>որ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դատավարական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սահմանափակումները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էական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AB11AD">
        <w:rPr>
          <w:rFonts w:ascii="Sylfaen" w:hAnsi="Sylfaen"/>
          <w:sz w:val="24"/>
          <w:szCs w:val="24"/>
        </w:rPr>
        <w:t>են</w:t>
      </w:r>
      <w:proofErr w:type="spellEnd"/>
      <w:r w:rsidR="00AB11AD">
        <w:rPr>
          <w:rFonts w:ascii="Sylfaen" w:hAnsi="Sylfaen"/>
          <w:sz w:val="24"/>
          <w:szCs w:val="24"/>
        </w:rPr>
        <w:t xml:space="preserve"> </w:t>
      </w:r>
      <w:proofErr w:type="spellStart"/>
      <w:r w:rsidR="00AB11AD">
        <w:rPr>
          <w:rFonts w:ascii="Sylfaen" w:hAnsi="Sylfaen"/>
          <w:sz w:val="24"/>
          <w:szCs w:val="24"/>
        </w:rPr>
        <w:t>եղել</w:t>
      </w:r>
      <w:proofErr w:type="spellEnd"/>
      <w:r w:rsidRPr="002A1F4F">
        <w:rPr>
          <w:rFonts w:ascii="Sylfaen" w:hAnsi="Sylfaen"/>
          <w:sz w:val="24"/>
          <w:szCs w:val="24"/>
        </w:rPr>
        <w:t xml:space="preserve">։ </w:t>
      </w:r>
    </w:p>
    <w:p w:rsidR="00363B59" w:rsidRPr="005447B2" w:rsidRDefault="00ED2168" w:rsidP="005447B2">
      <w:pPr>
        <w:spacing w:after="0"/>
        <w:ind w:firstLine="360"/>
        <w:jc w:val="both"/>
        <w:rPr>
          <w:rFonts w:ascii="Sylfaen" w:hAnsi="Sylfaen"/>
          <w:sz w:val="24"/>
          <w:szCs w:val="24"/>
          <w:lang w:val="hy-AM"/>
        </w:rPr>
      </w:pPr>
      <w:proofErr w:type="spellStart"/>
      <w:r w:rsidRPr="002A1F4F">
        <w:rPr>
          <w:rFonts w:ascii="Sylfaen" w:hAnsi="Sylfaen"/>
          <w:sz w:val="24"/>
          <w:szCs w:val="24"/>
        </w:rPr>
        <w:t>Վերը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նշված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մոտեցումները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սահմանված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են</w:t>
      </w:r>
      <w:proofErr w:type="spellEnd"/>
      <w:r w:rsidRPr="002A1F4F">
        <w:rPr>
          <w:rFonts w:ascii="Sylfaen" w:hAnsi="Sylfaen"/>
          <w:sz w:val="24"/>
          <w:szCs w:val="24"/>
        </w:rPr>
        <w:t xml:space="preserve"> ՄԻԵԴ </w:t>
      </w:r>
      <w:proofErr w:type="spellStart"/>
      <w:r w:rsidRPr="002A1F4F">
        <w:rPr>
          <w:rFonts w:ascii="Sylfaen" w:hAnsi="Sylfaen"/>
          <w:sz w:val="24"/>
          <w:szCs w:val="24"/>
        </w:rPr>
        <w:t>մի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շարք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վճիռներում</w:t>
      </w:r>
      <w:proofErr w:type="spellEnd"/>
      <w:r w:rsidRPr="002A1F4F">
        <w:rPr>
          <w:rFonts w:ascii="Sylfaen" w:hAnsi="Sylfaen"/>
          <w:sz w:val="24"/>
          <w:szCs w:val="24"/>
        </w:rPr>
        <w:t xml:space="preserve"> (</w:t>
      </w:r>
      <w:proofErr w:type="spellStart"/>
      <w:r w:rsidRPr="002A1F4F">
        <w:rPr>
          <w:rFonts w:ascii="Sylfaen" w:hAnsi="Sylfaen"/>
          <w:sz w:val="24"/>
          <w:szCs w:val="24"/>
        </w:rPr>
        <w:t>Գալստյանն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ընդդեմ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Հայաստանի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, § 77, </w:t>
      </w:r>
      <w:proofErr w:type="spellStart"/>
      <w:r w:rsidRPr="002A1F4F">
        <w:rPr>
          <w:rFonts w:ascii="Sylfaen" w:hAnsi="Sylfaen"/>
          <w:sz w:val="24"/>
          <w:szCs w:val="24"/>
        </w:rPr>
        <w:t>Մամիկոնյանն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ընդդեմ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Հայաստանի</w:t>
      </w:r>
      <w:proofErr w:type="spellEnd"/>
      <w:r w:rsidRPr="002A1F4F">
        <w:rPr>
          <w:rFonts w:ascii="Sylfaen" w:hAnsi="Sylfaen"/>
          <w:sz w:val="24"/>
          <w:szCs w:val="24"/>
        </w:rPr>
        <w:t xml:space="preserve"> (§ 46), </w:t>
      </w:r>
      <w:proofErr w:type="spellStart"/>
      <w:r w:rsidRPr="002A1F4F">
        <w:rPr>
          <w:rFonts w:ascii="Sylfaen" w:hAnsi="Sylfaen"/>
          <w:sz w:val="24"/>
          <w:szCs w:val="24"/>
        </w:rPr>
        <w:t>Գաբրիելյանն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t>ընդդեմ</w:t>
      </w:r>
      <w:proofErr w:type="spellEnd"/>
      <w:r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Pr="002A1F4F">
        <w:rPr>
          <w:rFonts w:ascii="Sylfaen" w:hAnsi="Sylfaen"/>
          <w:sz w:val="24"/>
          <w:szCs w:val="24"/>
        </w:rPr>
        <w:lastRenderedPageBreak/>
        <w:t>Հայաստանի</w:t>
      </w:r>
      <w:proofErr w:type="spellEnd"/>
      <w:r w:rsidRPr="002A1F4F">
        <w:rPr>
          <w:rFonts w:ascii="Sylfaen" w:hAnsi="Sylfaen"/>
          <w:sz w:val="24"/>
          <w:szCs w:val="24"/>
        </w:rPr>
        <w:t xml:space="preserve"> (§</w:t>
      </w:r>
      <w:r w:rsidR="00363B59" w:rsidRPr="002A1F4F">
        <w:rPr>
          <w:rFonts w:ascii="Sylfaen" w:hAnsi="Sylfaen"/>
          <w:sz w:val="24"/>
          <w:szCs w:val="24"/>
        </w:rPr>
        <w:t>§</w:t>
      </w:r>
      <w:r w:rsidRPr="002A1F4F">
        <w:rPr>
          <w:rFonts w:ascii="Sylfaen" w:hAnsi="Sylfaen"/>
          <w:sz w:val="24"/>
          <w:szCs w:val="24"/>
        </w:rPr>
        <w:t xml:space="preserve"> </w:t>
      </w:r>
      <w:r w:rsidR="00363B59" w:rsidRPr="002A1F4F">
        <w:rPr>
          <w:rFonts w:ascii="Sylfaen" w:hAnsi="Sylfaen"/>
          <w:sz w:val="24"/>
          <w:szCs w:val="24"/>
        </w:rPr>
        <w:t>81-87</w:t>
      </w:r>
      <w:r w:rsidRPr="002A1F4F">
        <w:rPr>
          <w:rFonts w:ascii="Sylfaen" w:hAnsi="Sylfaen"/>
          <w:sz w:val="24"/>
          <w:szCs w:val="24"/>
        </w:rPr>
        <w:t>)</w:t>
      </w:r>
      <w:r w:rsidR="00363B59" w:rsidRPr="002A1F4F">
        <w:rPr>
          <w:rFonts w:ascii="Sylfaen" w:hAnsi="Sylfaen"/>
          <w:sz w:val="24"/>
          <w:szCs w:val="24"/>
        </w:rPr>
        <w:t xml:space="preserve">, </w:t>
      </w:r>
      <w:proofErr w:type="spellStart"/>
      <w:r w:rsidR="00363B59" w:rsidRPr="002A1F4F">
        <w:rPr>
          <w:rFonts w:ascii="Sylfaen" w:hAnsi="Sylfaen"/>
          <w:sz w:val="24"/>
          <w:szCs w:val="24"/>
        </w:rPr>
        <w:t>ինչպես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sz w:val="24"/>
          <w:szCs w:val="24"/>
        </w:rPr>
        <w:t>նաև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ՀՀ </w:t>
      </w:r>
      <w:proofErr w:type="spellStart"/>
      <w:r w:rsidR="00363B59" w:rsidRPr="002A1F4F">
        <w:rPr>
          <w:rFonts w:ascii="Sylfaen" w:hAnsi="Sylfaen"/>
          <w:sz w:val="24"/>
          <w:szCs w:val="24"/>
        </w:rPr>
        <w:t>վճռաբեկ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sz w:val="24"/>
          <w:szCs w:val="24"/>
        </w:rPr>
        <w:t>դատարանի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sz w:val="24"/>
          <w:szCs w:val="24"/>
        </w:rPr>
        <w:t>որոշումներում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(</w:t>
      </w:r>
      <w:proofErr w:type="spellStart"/>
      <w:r w:rsidR="00363B59" w:rsidRPr="002A1F4F">
        <w:rPr>
          <w:rFonts w:ascii="Sylfaen" w:hAnsi="Sylfaen"/>
          <w:sz w:val="24"/>
          <w:szCs w:val="24"/>
        </w:rPr>
        <w:t>Համայակ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sz w:val="24"/>
          <w:szCs w:val="24"/>
        </w:rPr>
        <w:t>Սահակյանի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sz w:val="24"/>
          <w:szCs w:val="24"/>
        </w:rPr>
        <w:t>գործով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sz w:val="24"/>
          <w:szCs w:val="24"/>
        </w:rPr>
        <w:t>որոշում</w:t>
      </w:r>
      <w:proofErr w:type="spellEnd"/>
      <w:r w:rsidR="00363B59" w:rsidRPr="002A1F4F">
        <w:rPr>
          <w:rFonts w:ascii="Sylfaen" w:hAnsi="Sylfaen"/>
          <w:sz w:val="24"/>
          <w:szCs w:val="24"/>
        </w:rPr>
        <w:t xml:space="preserve"> </w:t>
      </w:r>
      <w:r w:rsidR="00363B59" w:rsidRPr="002A1F4F">
        <w:rPr>
          <w:rFonts w:ascii="Sylfaen" w:hAnsi="Sylfaen"/>
          <w:bCs/>
          <w:sz w:val="24"/>
          <w:szCs w:val="24"/>
        </w:rPr>
        <w:t xml:space="preserve">ԼԴ/0212/01/10, </w:t>
      </w:r>
      <w:proofErr w:type="spellStart"/>
      <w:r w:rsidR="00363B59" w:rsidRPr="002A1F4F">
        <w:rPr>
          <w:rFonts w:ascii="Sylfaen" w:hAnsi="Sylfaen"/>
          <w:bCs/>
          <w:sz w:val="24"/>
          <w:szCs w:val="24"/>
        </w:rPr>
        <w:t>Արմեն</w:t>
      </w:r>
      <w:proofErr w:type="spellEnd"/>
      <w:r w:rsidR="00363B59" w:rsidRPr="002A1F4F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bCs/>
          <w:sz w:val="24"/>
          <w:szCs w:val="24"/>
        </w:rPr>
        <w:t>Սարգսյանի</w:t>
      </w:r>
      <w:proofErr w:type="spellEnd"/>
      <w:r w:rsidR="00363B59" w:rsidRPr="002A1F4F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bCs/>
          <w:sz w:val="24"/>
          <w:szCs w:val="24"/>
        </w:rPr>
        <w:t>գործով</w:t>
      </w:r>
      <w:proofErr w:type="spellEnd"/>
      <w:r w:rsidR="00363B59" w:rsidRPr="002A1F4F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363B59" w:rsidRPr="002A1F4F">
        <w:rPr>
          <w:rFonts w:ascii="Sylfaen" w:hAnsi="Sylfaen"/>
          <w:bCs/>
          <w:sz w:val="24"/>
          <w:szCs w:val="24"/>
        </w:rPr>
        <w:t>որոշում</w:t>
      </w:r>
      <w:proofErr w:type="spellEnd"/>
      <w:r w:rsidR="00363B59" w:rsidRPr="002A1F4F">
        <w:rPr>
          <w:rFonts w:ascii="Sylfaen" w:hAnsi="Sylfaen"/>
          <w:bCs/>
          <w:sz w:val="24"/>
          <w:szCs w:val="24"/>
        </w:rPr>
        <w:t xml:space="preserve"> ԵՔՐԴ/0295/01/08</w:t>
      </w:r>
      <w:r w:rsidR="00363B59" w:rsidRPr="002A1F4F">
        <w:rPr>
          <w:rFonts w:ascii="Sylfaen" w:hAnsi="Sylfaen"/>
          <w:sz w:val="24"/>
          <w:szCs w:val="24"/>
        </w:rPr>
        <w:t>)։</w:t>
      </w:r>
      <w:r w:rsidR="005447B2">
        <w:rPr>
          <w:rFonts w:ascii="Sylfaen" w:hAnsi="Sylfaen"/>
          <w:sz w:val="24"/>
          <w:szCs w:val="24"/>
          <w:lang w:val="hy-AM"/>
        </w:rPr>
        <w:t xml:space="preserve"> Ինչ վերաբերում է ապացույցների բավարար համակցությանը, ապա կարելի է վերհիշել Վճռաբեկ դատարան Արարատ Ավագյանի գործով հայտնի որոշումը, որով վերջինս սահմանեց բավարար համակացության շեմ՝ հիմնավոր կասկածից վեր։ </w:t>
      </w:r>
    </w:p>
    <w:p w:rsidR="00363B59" w:rsidRPr="00F42BC4" w:rsidRDefault="00363B59" w:rsidP="005447B2">
      <w:pPr>
        <w:spacing w:after="0"/>
        <w:ind w:firstLine="360"/>
        <w:jc w:val="both"/>
        <w:rPr>
          <w:rFonts w:ascii="Sylfaen" w:hAnsi="Sylfaen"/>
          <w:sz w:val="24"/>
          <w:szCs w:val="24"/>
          <w:lang w:val="hy-AM"/>
        </w:rPr>
      </w:pPr>
      <w:r w:rsidRPr="00F42BC4">
        <w:rPr>
          <w:rFonts w:ascii="Sylfaen" w:hAnsi="Sylfaen"/>
          <w:sz w:val="24"/>
          <w:szCs w:val="24"/>
          <w:lang w:val="hy-AM"/>
        </w:rPr>
        <w:t xml:space="preserve">Տվյալ դեպքում տեղի է ունեցել մրցակցային դատավարության խախտում, քանի որ պաշտպանական կողմի իրավունքները սահմանափակվել են ավելին, քան տվյալ հանգամանքների ներքո անհրաժեշտ էր, որի արդյունքում պաշտպանական կողմը </w:t>
      </w:r>
      <w:r w:rsidR="00AB11AD" w:rsidRPr="00F42BC4">
        <w:rPr>
          <w:rFonts w:ascii="Sylfaen" w:hAnsi="Sylfaen"/>
          <w:sz w:val="24"/>
          <w:szCs w:val="24"/>
          <w:lang w:val="hy-AM"/>
        </w:rPr>
        <w:t xml:space="preserve">հայտնվել է </w:t>
      </w:r>
      <w:r w:rsidRPr="00F42BC4">
        <w:rPr>
          <w:rFonts w:ascii="Sylfaen" w:hAnsi="Sylfaen"/>
          <w:sz w:val="24"/>
          <w:szCs w:val="24"/>
          <w:lang w:val="hy-AM"/>
        </w:rPr>
        <w:t>էապես անհավասար</w:t>
      </w:r>
      <w:r w:rsidR="005447B2">
        <w:rPr>
          <w:rFonts w:ascii="Sylfaen" w:hAnsi="Sylfaen"/>
          <w:sz w:val="24"/>
          <w:szCs w:val="24"/>
          <w:lang w:val="hy-AM"/>
        </w:rPr>
        <w:t>, անբարենպաստ</w:t>
      </w:r>
      <w:r w:rsidRPr="00F42BC4">
        <w:rPr>
          <w:rFonts w:ascii="Sylfaen" w:hAnsi="Sylfaen"/>
          <w:sz w:val="24"/>
          <w:szCs w:val="24"/>
          <w:lang w:val="hy-AM"/>
        </w:rPr>
        <w:t xml:space="preserve"> վիճակում։  Դատապարտման հիմքում ընկած ապացույցների մեծ մասը լուրջ թերություններ ունեն</w:t>
      </w:r>
      <w:r w:rsidR="005447B2">
        <w:rPr>
          <w:rFonts w:ascii="Sylfaen" w:hAnsi="Sylfaen"/>
          <w:sz w:val="24"/>
          <w:szCs w:val="24"/>
          <w:lang w:val="hy-AM"/>
        </w:rPr>
        <w:t>՝ դրանց արժանահավատությունը և վերաբերելիույունը</w:t>
      </w:r>
      <w:r w:rsidRPr="00F42BC4">
        <w:rPr>
          <w:rFonts w:ascii="Sylfaen" w:hAnsi="Sylfaen"/>
          <w:sz w:val="24"/>
          <w:szCs w:val="24"/>
          <w:lang w:val="hy-AM"/>
        </w:rPr>
        <w:t xml:space="preserve">, և այս լույսի ներքո դատարանը պետք է բավարարեր Ա-ի միջնորդությունները իր վկաներին դատարան հրավիրելու և նրանց հրապարակային պայմաններում հարցաքննելու համար։ Այսպես, </w:t>
      </w:r>
    </w:p>
    <w:p w:rsidR="00C32B3B" w:rsidRPr="00F42BC4" w:rsidRDefault="005447B2" w:rsidP="005447B2">
      <w:pPr>
        <w:spacing w:after="0"/>
        <w:ind w:firstLine="360"/>
        <w:jc w:val="both"/>
        <w:rPr>
          <w:rFonts w:ascii="Sylfaen" w:hAnsi="Sylfaen"/>
          <w:sz w:val="24"/>
          <w:szCs w:val="24"/>
          <w:lang w:val="hy-AM"/>
        </w:rPr>
      </w:pPr>
      <w:r w:rsidRPr="00F42BC4">
        <w:rPr>
          <w:rFonts w:ascii="Sylfaen" w:hAnsi="Sylfaen"/>
          <w:sz w:val="24"/>
          <w:szCs w:val="24"/>
          <w:lang w:val="hy-AM"/>
        </w:rPr>
        <w:t>1</w:t>
      </w:r>
      <w:r>
        <w:rPr>
          <w:rFonts w:ascii="Sylfaen" w:hAnsi="Sylfaen"/>
          <w:sz w:val="24"/>
          <w:szCs w:val="24"/>
          <w:lang w:val="hy-AM"/>
        </w:rPr>
        <w:t xml:space="preserve">-ին և </w:t>
      </w:r>
      <w:r w:rsidRPr="00F42BC4">
        <w:rPr>
          <w:rFonts w:ascii="Sylfaen" w:hAnsi="Sylfaen"/>
          <w:sz w:val="24"/>
          <w:szCs w:val="24"/>
          <w:lang w:val="hy-AM"/>
        </w:rPr>
        <w:t>2</w:t>
      </w:r>
      <w:r>
        <w:rPr>
          <w:rFonts w:ascii="Sylfaen" w:hAnsi="Sylfaen"/>
          <w:sz w:val="24"/>
          <w:szCs w:val="24"/>
          <w:lang w:val="hy-AM"/>
        </w:rPr>
        <w:t xml:space="preserve">-րդ </w:t>
      </w:r>
      <w:r w:rsidR="00363B59" w:rsidRPr="00F42BC4">
        <w:rPr>
          <w:rFonts w:ascii="Sylfaen" w:hAnsi="Sylfaen"/>
          <w:sz w:val="24"/>
          <w:szCs w:val="24"/>
          <w:lang w:val="hy-AM"/>
        </w:rPr>
        <w:t>դպրոցականների հետ ճանաչման գործողությունը</w:t>
      </w:r>
      <w:r>
        <w:rPr>
          <w:rFonts w:ascii="Sylfaen" w:hAnsi="Sylfaen"/>
          <w:sz w:val="24"/>
          <w:szCs w:val="24"/>
          <w:lang w:val="hy-AM"/>
        </w:rPr>
        <w:t xml:space="preserve"> նախաքննության փուլում</w:t>
      </w:r>
      <w:r w:rsidR="00363B59" w:rsidRPr="00F42BC4">
        <w:rPr>
          <w:rFonts w:ascii="Sylfaen" w:hAnsi="Sylfaen"/>
          <w:sz w:val="24"/>
          <w:szCs w:val="24"/>
          <w:lang w:val="hy-AM"/>
        </w:rPr>
        <w:t xml:space="preserve"> կատարվել է դատավարական իրավունքի խախտումով, քանի որ ճանաչումը տեղի է ունեցել, փաստորեն, հետաքննության փուլում, մինչև անձին ձերբակալելը և նրան այդ մասին հայտարարելը՝ դրանից բխող բոլոր հետևանքներով։ Նշանակում է, ըստ թունավոր ծառի պտուղների սկզբունքի, անթույլատրելի պետք է համարվի նաև </w:t>
      </w:r>
      <w:r w:rsidR="00C32B3B" w:rsidRPr="00F42BC4">
        <w:rPr>
          <w:rFonts w:ascii="Sylfaen" w:hAnsi="Sylfaen"/>
          <w:sz w:val="24"/>
          <w:szCs w:val="24"/>
          <w:lang w:val="hy-AM"/>
        </w:rPr>
        <w:t>այդ</w:t>
      </w:r>
      <w:r w:rsidR="00363B59" w:rsidRPr="00F42BC4">
        <w:rPr>
          <w:rFonts w:ascii="Sylfaen" w:hAnsi="Sylfaen"/>
          <w:sz w:val="24"/>
          <w:szCs w:val="24"/>
          <w:lang w:val="hy-AM"/>
        </w:rPr>
        <w:t xml:space="preserve"> դպրոցականների որպես վկա հարցաքննության արձանագրությունները, քանի որ դրանք բխում են ճանաչման գործողությունից։ </w:t>
      </w:r>
      <w:r w:rsidR="00546C1D" w:rsidRPr="00F42BC4">
        <w:rPr>
          <w:rFonts w:ascii="Sylfaen" w:hAnsi="Sylfaen"/>
          <w:sz w:val="24"/>
          <w:szCs w:val="24"/>
          <w:lang w:val="hy-AM"/>
        </w:rPr>
        <w:t>3</w:t>
      </w:r>
      <w:r w:rsidR="00546C1D">
        <w:rPr>
          <w:rFonts w:ascii="Sylfaen" w:hAnsi="Sylfaen"/>
          <w:sz w:val="24"/>
          <w:szCs w:val="24"/>
          <w:lang w:val="hy-AM"/>
        </w:rPr>
        <w:t xml:space="preserve">-րդ </w:t>
      </w:r>
      <w:r w:rsidR="00363B59" w:rsidRPr="00F42BC4">
        <w:rPr>
          <w:rFonts w:ascii="Sylfaen" w:hAnsi="Sylfaen"/>
          <w:sz w:val="24"/>
          <w:szCs w:val="24"/>
          <w:lang w:val="hy-AM"/>
        </w:rPr>
        <w:t>դպրոցակա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նը </w:t>
      </w:r>
      <w:r w:rsidR="00363B59" w:rsidRPr="00F42BC4">
        <w:rPr>
          <w:rFonts w:ascii="Sylfaen" w:hAnsi="Sylfaen"/>
          <w:sz w:val="24"/>
          <w:szCs w:val="24"/>
          <w:lang w:val="hy-AM"/>
        </w:rPr>
        <w:t xml:space="preserve">ճանաչել 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է </w:t>
      </w:r>
      <w:r w:rsidR="00363B59" w:rsidRPr="00F42BC4">
        <w:rPr>
          <w:rFonts w:ascii="Sylfaen" w:hAnsi="Sylfaen"/>
          <w:sz w:val="24"/>
          <w:szCs w:val="24"/>
          <w:lang w:val="hy-AM"/>
        </w:rPr>
        <w:t xml:space="preserve">Ա-ին, իսկ </w:t>
      </w:r>
      <w:r w:rsidR="00546C1D" w:rsidRPr="00F42BC4">
        <w:rPr>
          <w:rFonts w:ascii="Sylfaen" w:hAnsi="Sylfaen"/>
          <w:sz w:val="24"/>
          <w:szCs w:val="24"/>
          <w:lang w:val="hy-AM"/>
        </w:rPr>
        <w:t>4</w:t>
      </w:r>
      <w:r w:rsidR="00546C1D">
        <w:rPr>
          <w:rFonts w:ascii="Sylfaen" w:hAnsi="Sylfaen"/>
          <w:sz w:val="24"/>
          <w:szCs w:val="24"/>
          <w:lang w:val="hy-AM"/>
        </w:rPr>
        <w:t>-ը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="00363B59" w:rsidRPr="00F42BC4">
        <w:rPr>
          <w:rFonts w:ascii="Sylfaen" w:hAnsi="Sylfaen"/>
          <w:sz w:val="24"/>
          <w:szCs w:val="24"/>
          <w:lang w:val="hy-AM"/>
        </w:rPr>
        <w:t>նշել է, որ չի ճանաչ</w:t>
      </w:r>
      <w:r w:rsidR="00C32B3B" w:rsidRPr="00F42BC4">
        <w:rPr>
          <w:rFonts w:ascii="Sylfaen" w:hAnsi="Sylfaen"/>
          <w:sz w:val="24"/>
          <w:szCs w:val="24"/>
          <w:lang w:val="hy-AM"/>
        </w:rPr>
        <w:t>ում</w:t>
      </w:r>
      <w:r w:rsidR="00363B59" w:rsidRPr="00F42BC4">
        <w:rPr>
          <w:rFonts w:ascii="Sylfaen" w:hAnsi="Sylfaen"/>
          <w:sz w:val="24"/>
          <w:szCs w:val="24"/>
          <w:lang w:val="hy-AM"/>
        </w:rPr>
        <w:t xml:space="preserve">։ Նախաքննական այս ցուցմունքները հակասության մեջ են մտել դատարանում նրանց տված ցուցմունքների հետ, մասնավորապես, </w:t>
      </w:r>
      <w:r w:rsidR="00546C1D" w:rsidRPr="00F42BC4">
        <w:rPr>
          <w:rFonts w:ascii="Sylfaen" w:hAnsi="Sylfaen"/>
          <w:sz w:val="24"/>
          <w:szCs w:val="24"/>
          <w:lang w:val="hy-AM"/>
        </w:rPr>
        <w:t>3</w:t>
      </w:r>
      <w:r w:rsidR="00546C1D">
        <w:rPr>
          <w:rFonts w:ascii="Sylfaen" w:hAnsi="Sylfaen"/>
          <w:sz w:val="24"/>
          <w:szCs w:val="24"/>
          <w:lang w:val="hy-AM"/>
        </w:rPr>
        <w:t>-րդ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 դպրոցականը դատարանում նշել է, որ վստահ չէ, որ Ա-ն այն անձն է, ում տեսել է այգում, իսկ </w:t>
      </w:r>
      <w:r w:rsidR="00546C1D" w:rsidRPr="00F42BC4">
        <w:rPr>
          <w:rFonts w:ascii="Sylfaen" w:hAnsi="Sylfaen"/>
          <w:sz w:val="24"/>
          <w:szCs w:val="24"/>
          <w:lang w:val="hy-AM"/>
        </w:rPr>
        <w:t>4</w:t>
      </w:r>
      <w:r w:rsidR="00546C1D">
        <w:rPr>
          <w:rFonts w:ascii="Sylfaen" w:hAnsi="Sylfaen"/>
          <w:sz w:val="24"/>
          <w:szCs w:val="24"/>
          <w:lang w:val="hy-AM"/>
        </w:rPr>
        <w:t xml:space="preserve">-րդ 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 դպրոցականի հարցաքննությունը չի ավարտվել, քանի որ հնարավոր չի եղել նրանից ստանալ պատասխան</w:t>
      </w:r>
      <w:r w:rsidR="00546C1D">
        <w:rPr>
          <w:rFonts w:ascii="Sylfaen" w:hAnsi="Sylfaen"/>
          <w:sz w:val="24"/>
          <w:szCs w:val="24"/>
          <w:lang w:val="hy-AM"/>
        </w:rPr>
        <w:t xml:space="preserve"> նրա առողջական վիճակի պատճառով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։ Հակասություն չկա </w:t>
      </w:r>
      <w:r w:rsidR="00546C1D" w:rsidRPr="00F42BC4">
        <w:rPr>
          <w:rFonts w:ascii="Sylfaen" w:hAnsi="Sylfaen"/>
          <w:sz w:val="24"/>
          <w:szCs w:val="24"/>
          <w:lang w:val="hy-AM"/>
        </w:rPr>
        <w:t>1</w:t>
      </w:r>
      <w:r w:rsidR="00546C1D">
        <w:rPr>
          <w:rFonts w:ascii="Sylfaen" w:hAnsi="Sylfaen"/>
          <w:sz w:val="24"/>
          <w:szCs w:val="24"/>
          <w:lang w:val="hy-AM"/>
        </w:rPr>
        <w:t xml:space="preserve">-ին և </w:t>
      </w:r>
      <w:r w:rsidR="00546C1D" w:rsidRPr="00F42BC4">
        <w:rPr>
          <w:rFonts w:ascii="Sylfaen" w:hAnsi="Sylfaen"/>
          <w:sz w:val="24"/>
          <w:szCs w:val="24"/>
          <w:lang w:val="hy-AM"/>
        </w:rPr>
        <w:t>2</w:t>
      </w:r>
      <w:r w:rsidR="00546C1D">
        <w:rPr>
          <w:rFonts w:ascii="Sylfaen" w:hAnsi="Sylfaen"/>
          <w:sz w:val="24"/>
          <w:szCs w:val="24"/>
          <w:lang w:val="hy-AM"/>
        </w:rPr>
        <w:t xml:space="preserve">-րդ </w:t>
      </w:r>
      <w:r w:rsidR="00C32B3B" w:rsidRPr="00F42BC4">
        <w:rPr>
          <w:rFonts w:ascii="Sylfaen" w:hAnsi="Sylfaen"/>
          <w:sz w:val="24"/>
          <w:szCs w:val="24"/>
          <w:lang w:val="hy-AM"/>
        </w:rPr>
        <w:t xml:space="preserve">դպրոցականների՝ դատարանում և մինչդատական փուլում տված ցուցմունքների միջև, այդուհանդերձ, ճանաչման գործողության վերը նշված խախտումը արդեն իսկ բացասաբար է անդրադառնում դատարանում նրանց ցուցմունքների </w:t>
      </w:r>
      <w:r w:rsidR="00546C1D">
        <w:rPr>
          <w:rFonts w:ascii="Sylfaen" w:hAnsi="Sylfaen"/>
          <w:sz w:val="24"/>
          <w:szCs w:val="24"/>
          <w:lang w:val="hy-AM"/>
        </w:rPr>
        <w:t xml:space="preserve">արժանահավատության </w:t>
      </w:r>
      <w:r w:rsidR="00C32B3B" w:rsidRPr="00F42BC4">
        <w:rPr>
          <w:rFonts w:ascii="Sylfaen" w:hAnsi="Sylfaen"/>
          <w:sz w:val="24"/>
          <w:szCs w:val="24"/>
          <w:lang w:val="hy-AM"/>
        </w:rPr>
        <w:t>վրա։ Բացի այդ, ընդհանուր առմամբ բոլոր դպրոցականները հատուկ դպրոցի ուսանողներ էին, և այս հանգամանքը նույնպես ազդում է նրանց ցուցմունքների արժանահավատության վրա։</w:t>
      </w:r>
    </w:p>
    <w:p w:rsidR="00C32B3B" w:rsidRPr="00F42BC4" w:rsidRDefault="00C32B3B" w:rsidP="00546C1D">
      <w:pPr>
        <w:spacing w:after="0"/>
        <w:ind w:firstLine="360"/>
        <w:jc w:val="both"/>
        <w:rPr>
          <w:rFonts w:ascii="Sylfaen" w:hAnsi="Sylfaen"/>
          <w:sz w:val="24"/>
          <w:szCs w:val="24"/>
          <w:lang w:val="hy-AM"/>
        </w:rPr>
      </w:pPr>
      <w:r w:rsidRPr="00F42BC4">
        <w:rPr>
          <w:rFonts w:ascii="Sylfaen" w:hAnsi="Sylfaen"/>
          <w:sz w:val="24"/>
          <w:szCs w:val="24"/>
          <w:lang w:val="hy-AM"/>
        </w:rPr>
        <w:t>Ինչ վերաբերում է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 մնացած ապացույցներին (դատաբժշկական փորձաքննությունը, իրեղեն ապացույցը, համակարգչի և էլեկտրոնային հաղորդագրությունը, դեպքի վայրի զննությունը), ապա սրանք թեև </w:t>
      </w:r>
      <w:r w:rsidRPr="00F42BC4">
        <w:rPr>
          <w:rFonts w:ascii="Sylfaen" w:hAnsi="Sylfaen"/>
          <w:sz w:val="24"/>
          <w:szCs w:val="24"/>
          <w:lang w:val="hy-AM"/>
        </w:rPr>
        <w:t xml:space="preserve">վստահելի 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ապացույցներ են իրենց </w:t>
      </w:r>
      <w:r w:rsidR="00546C1D">
        <w:rPr>
          <w:rFonts w:ascii="Sylfaen" w:hAnsi="Sylfaen"/>
          <w:sz w:val="24"/>
          <w:szCs w:val="24"/>
          <w:lang w:val="hy-AM"/>
        </w:rPr>
        <w:t xml:space="preserve">բնույթով, այդ թվում նաև </w:t>
      </w:r>
      <w:r w:rsidRPr="00F42BC4">
        <w:rPr>
          <w:rFonts w:ascii="Sylfaen" w:hAnsi="Sylfaen"/>
          <w:sz w:val="24"/>
          <w:szCs w:val="24"/>
          <w:lang w:val="hy-AM"/>
        </w:rPr>
        <w:t xml:space="preserve">ընդունելիության </w:t>
      </w:r>
      <w:r w:rsidR="00F25A0A" w:rsidRPr="00F42BC4">
        <w:rPr>
          <w:rFonts w:ascii="Sylfaen" w:hAnsi="Sylfaen"/>
          <w:sz w:val="24"/>
          <w:szCs w:val="24"/>
          <w:lang w:val="hy-AM"/>
        </w:rPr>
        <w:t>հիմքով</w:t>
      </w:r>
      <w:r w:rsidRPr="00F42BC4">
        <w:rPr>
          <w:rFonts w:ascii="Sylfaen" w:hAnsi="Sylfaen"/>
          <w:sz w:val="24"/>
          <w:szCs w:val="24"/>
          <w:lang w:val="hy-AM"/>
        </w:rPr>
        <w:t xml:space="preserve">, սակայն 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վերաբերելիության առումով խնդրահարույց են, քանի որ այդ ապացույցներով հիմնականում հիմնավորվում է </w:t>
      </w:r>
      <w:r w:rsidRPr="00F42BC4">
        <w:rPr>
          <w:rFonts w:ascii="Sylfaen" w:hAnsi="Sylfaen"/>
          <w:sz w:val="24"/>
          <w:szCs w:val="24"/>
          <w:lang w:val="hy-AM"/>
        </w:rPr>
        <w:t>սպանության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 հանգամանքը</w:t>
      </w:r>
      <w:r w:rsidRPr="00F42BC4">
        <w:rPr>
          <w:rFonts w:ascii="Sylfaen" w:hAnsi="Sylfaen"/>
          <w:sz w:val="24"/>
          <w:szCs w:val="24"/>
          <w:lang w:val="hy-AM"/>
        </w:rPr>
        <w:t>, այլ ոչ թե Ա-ի կողմից սպանություն կատարե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լու փաստը։ Ասինքն, ապացույցների այս խումբը վերաբերելիության տեսանկյունից խնդրահարույց է։ Վերաբերելիության առումով </w:t>
      </w:r>
      <w:r w:rsidR="00B83014" w:rsidRPr="00F42BC4">
        <w:rPr>
          <w:rFonts w:ascii="Sylfaen" w:hAnsi="Sylfaen"/>
          <w:sz w:val="24"/>
          <w:szCs w:val="24"/>
          <w:lang w:val="hy-AM"/>
        </w:rPr>
        <w:lastRenderedPageBreak/>
        <w:t>առավել վստահելի է էլեկտրոնային հաղորդագր</w:t>
      </w:r>
      <w:r w:rsidR="00546C1D">
        <w:rPr>
          <w:rFonts w:ascii="Sylfaen" w:hAnsi="Sylfaen"/>
          <w:sz w:val="24"/>
          <w:szCs w:val="24"/>
          <w:lang w:val="hy-AM"/>
        </w:rPr>
        <w:t>ությունը</w:t>
      </w:r>
      <w:r w:rsidR="00B83014" w:rsidRPr="00F42BC4">
        <w:rPr>
          <w:rFonts w:ascii="Sylfaen" w:hAnsi="Sylfaen"/>
          <w:sz w:val="24"/>
          <w:szCs w:val="24"/>
          <w:lang w:val="hy-AM"/>
        </w:rPr>
        <w:t>, սակայն այս ապացույցը բավարար համակցության չի կազմում մյուս ապացույցների հետ Ա-ին սպանությ</w:t>
      </w:r>
      <w:r w:rsidR="00AB11AD" w:rsidRPr="00F42BC4">
        <w:rPr>
          <w:rFonts w:ascii="Sylfaen" w:hAnsi="Sylfaen"/>
          <w:sz w:val="24"/>
          <w:szCs w:val="24"/>
          <w:lang w:val="hy-AM"/>
        </w:rPr>
        <w:t xml:space="preserve">ան փաստը 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վերագրելու </w:t>
      </w:r>
      <w:r w:rsidR="00AB11AD" w:rsidRPr="00F42BC4">
        <w:rPr>
          <w:rFonts w:ascii="Sylfaen" w:hAnsi="Sylfaen"/>
          <w:sz w:val="24"/>
          <w:szCs w:val="24"/>
          <w:lang w:val="hy-AM"/>
        </w:rPr>
        <w:t>համար</w:t>
      </w:r>
      <w:r w:rsidR="00B83014" w:rsidRPr="00F42BC4">
        <w:rPr>
          <w:rFonts w:ascii="Sylfaen" w:hAnsi="Sylfaen"/>
          <w:sz w:val="24"/>
          <w:szCs w:val="24"/>
          <w:lang w:val="hy-AM"/>
        </w:rPr>
        <w:t>՝ հատկապես եթե դա դիտարկենք Վճռաբեկ դատարանի</w:t>
      </w:r>
      <w:r w:rsidR="00AB11AD" w:rsidRPr="00F42BC4">
        <w:rPr>
          <w:rFonts w:ascii="Sylfaen" w:hAnsi="Sylfaen"/>
          <w:sz w:val="24"/>
          <w:szCs w:val="24"/>
          <w:lang w:val="hy-AM"/>
        </w:rPr>
        <w:t xml:space="preserve"> կողմից 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անձի մեղքի </w:t>
      </w:r>
      <w:r w:rsidR="00AB11AD" w:rsidRPr="00F42BC4">
        <w:rPr>
          <w:rFonts w:ascii="Sylfaen" w:hAnsi="Sylfaen"/>
          <w:sz w:val="24"/>
          <w:szCs w:val="24"/>
          <w:lang w:val="hy-AM"/>
        </w:rPr>
        <w:t xml:space="preserve">հարցը </w:t>
      </w:r>
      <w:r w:rsidR="00B83014" w:rsidRPr="00F42BC4">
        <w:rPr>
          <w:rFonts w:ascii="Sylfaen" w:hAnsi="Sylfaen"/>
          <w:sz w:val="24"/>
          <w:szCs w:val="24"/>
          <w:lang w:val="hy-AM"/>
        </w:rPr>
        <w:t>որոշելիս «</w:t>
      </w:r>
      <w:r w:rsidR="00F25A0A" w:rsidRPr="00F42BC4">
        <w:rPr>
          <w:rFonts w:ascii="Sylfaen" w:hAnsi="Sylfaen"/>
          <w:sz w:val="24"/>
          <w:szCs w:val="24"/>
          <w:lang w:val="hy-AM"/>
        </w:rPr>
        <w:t xml:space="preserve">հիմնավոր </w:t>
      </w:r>
      <w:r w:rsidR="00B83014" w:rsidRPr="00F42BC4">
        <w:rPr>
          <w:rFonts w:ascii="Sylfaen" w:hAnsi="Sylfaen"/>
          <w:sz w:val="24"/>
          <w:szCs w:val="24"/>
          <w:lang w:val="hy-AM"/>
        </w:rPr>
        <w:t>կասկածից վեր» ապացույցի չափանիշ</w:t>
      </w:r>
      <w:r w:rsidR="00AB11AD" w:rsidRPr="00F42BC4">
        <w:rPr>
          <w:rFonts w:ascii="Sylfaen" w:hAnsi="Sylfaen"/>
          <w:sz w:val="24"/>
          <w:szCs w:val="24"/>
          <w:lang w:val="hy-AM"/>
        </w:rPr>
        <w:t>ի ներքո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 (</w:t>
      </w:r>
      <w:r w:rsidR="00F25A0A" w:rsidRPr="00F42BC4">
        <w:rPr>
          <w:rFonts w:ascii="Sylfaen" w:hAnsi="Sylfaen"/>
          <w:sz w:val="24"/>
          <w:szCs w:val="24"/>
          <w:lang w:val="hy-AM"/>
        </w:rPr>
        <w:t xml:space="preserve">Արարատ Ավագյանի գործով որոշում, </w:t>
      </w:r>
      <w:r w:rsidR="00546C1D">
        <w:rPr>
          <w:rFonts w:ascii="Sylfaen" w:hAnsi="Sylfaen"/>
          <w:sz w:val="24"/>
          <w:szCs w:val="24"/>
          <w:lang w:val="hy-AM"/>
        </w:rPr>
        <w:t>կետ</w:t>
      </w:r>
      <w:r w:rsidR="00F25A0A" w:rsidRPr="00F42BC4">
        <w:rPr>
          <w:rFonts w:ascii="Sylfaen" w:hAnsi="Sylfaen"/>
          <w:sz w:val="24"/>
          <w:szCs w:val="24"/>
          <w:lang w:val="hy-AM"/>
        </w:rPr>
        <w:t xml:space="preserve"> 33</w:t>
      </w:r>
      <w:r w:rsidR="00B83014" w:rsidRPr="00F42BC4">
        <w:rPr>
          <w:rFonts w:ascii="Sylfaen" w:hAnsi="Sylfaen"/>
          <w:sz w:val="24"/>
          <w:szCs w:val="24"/>
          <w:lang w:val="hy-AM"/>
        </w:rPr>
        <w:t>)</w:t>
      </w:r>
      <w:r w:rsidR="00F25A0A" w:rsidRPr="00F42BC4">
        <w:rPr>
          <w:rFonts w:ascii="Sylfaen" w:hAnsi="Sylfaen"/>
          <w:sz w:val="24"/>
          <w:szCs w:val="24"/>
          <w:lang w:val="hy-AM"/>
        </w:rPr>
        <w:t>։</w:t>
      </w:r>
      <w:r w:rsidR="00B83014" w:rsidRPr="00F42BC4">
        <w:rPr>
          <w:rFonts w:ascii="Sylfaen" w:hAnsi="Sylfaen"/>
          <w:sz w:val="24"/>
          <w:szCs w:val="24"/>
          <w:lang w:val="hy-AM"/>
        </w:rPr>
        <w:t xml:space="preserve">  </w:t>
      </w:r>
    </w:p>
    <w:p w:rsidR="00F25A0A" w:rsidRPr="00F42BC4" w:rsidRDefault="00546C1D" w:rsidP="00546C1D">
      <w:pPr>
        <w:spacing w:after="0"/>
        <w:ind w:firstLine="36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Այսպիսով, եթե Ա-ի միջնորդությունները իր վկաներին դատարան հրավիրելու և նրանց հարցման ենթարկելու մասին չմերժվեին, նա, </w:t>
      </w:r>
      <w:r w:rsidR="00F25A0A" w:rsidRPr="00F42BC4">
        <w:rPr>
          <w:rFonts w:ascii="Sylfaen" w:hAnsi="Sylfaen"/>
          <w:sz w:val="24"/>
          <w:szCs w:val="24"/>
          <w:lang w:val="hy-AM"/>
        </w:rPr>
        <w:t xml:space="preserve">անկախ գործի ելքից, կունենար արդյունավետ հնարավորություն այլուրեքության մասին իր ապացույցները և պնդումները վիճարկելու </w:t>
      </w:r>
      <w:r>
        <w:rPr>
          <w:rFonts w:ascii="Sylfaen" w:hAnsi="Sylfaen"/>
          <w:sz w:val="24"/>
          <w:szCs w:val="24"/>
          <w:lang w:val="hy-AM"/>
        </w:rPr>
        <w:t xml:space="preserve">համար։ Մինչդեռ միջնորդությունների մերժման արդյունքում նրա իրավորնքները սահմանափակվեցին ավելին, քան տվյալ հանգամանքների ներքո ողջամտորեն անհրաժեշտ էր, որի արդյունքում նա հայտնվեց էապես անհավասար դիրքերում իր դատավարական մրցակցի նկատմամբ, որն էլ հանգեցրեց </w:t>
      </w:r>
      <w:r w:rsidR="00F25A0A" w:rsidRPr="00F42BC4">
        <w:rPr>
          <w:rFonts w:ascii="Sylfaen" w:hAnsi="Sylfaen"/>
          <w:sz w:val="24"/>
          <w:szCs w:val="24"/>
          <w:lang w:val="hy-AM"/>
        </w:rPr>
        <w:t>մրցակցային դատավարության սկզբունքի խախտմանը</w:t>
      </w:r>
      <w:r w:rsidR="00AB11AD" w:rsidRPr="00F42BC4">
        <w:rPr>
          <w:rFonts w:ascii="Sylfaen" w:hAnsi="Sylfaen"/>
          <w:sz w:val="24"/>
          <w:szCs w:val="24"/>
          <w:lang w:val="hy-AM"/>
        </w:rPr>
        <w:t>։ Հ</w:t>
      </w:r>
      <w:r w:rsidR="00F25A0A" w:rsidRPr="00F42BC4">
        <w:rPr>
          <w:rFonts w:ascii="Sylfaen" w:hAnsi="Sylfaen"/>
          <w:sz w:val="24"/>
          <w:szCs w:val="24"/>
          <w:lang w:val="hy-AM"/>
        </w:rPr>
        <w:t>ետևաբար, Ա-ն</w:t>
      </w:r>
      <w:r w:rsidR="00AB11AD" w:rsidRPr="00F42BC4">
        <w:rPr>
          <w:rFonts w:ascii="Sylfaen" w:hAnsi="Sylfaen"/>
          <w:sz w:val="24"/>
          <w:szCs w:val="24"/>
          <w:lang w:val="hy-AM"/>
        </w:rPr>
        <w:t xml:space="preserve"> զրկվել է մրցակցային դատավարության պայմաններում դատաքննության հնարավորությունից, որի հիմքով էլ դատավարությունը արդարացի չի եղել։ </w:t>
      </w:r>
      <w:r>
        <w:rPr>
          <w:rFonts w:ascii="Sylfaen" w:hAnsi="Sylfaen"/>
          <w:sz w:val="24"/>
          <w:szCs w:val="24"/>
          <w:lang w:val="hy-AM"/>
        </w:rPr>
        <w:t xml:space="preserve">Այլ կերպ ասած, զրկվելով Կոնվենցիայի </w:t>
      </w:r>
      <w:r w:rsidR="00AB11AD" w:rsidRPr="00F42BC4">
        <w:rPr>
          <w:rFonts w:ascii="Sylfaen" w:hAnsi="Sylfaen"/>
          <w:sz w:val="24"/>
          <w:szCs w:val="24"/>
          <w:lang w:val="hy-AM"/>
        </w:rPr>
        <w:t xml:space="preserve">6-րդ հոդվածի 3-րդ մասի դ-կետի </w:t>
      </w:r>
      <w:r>
        <w:rPr>
          <w:rFonts w:ascii="Sylfaen" w:hAnsi="Sylfaen"/>
          <w:sz w:val="24"/>
          <w:szCs w:val="24"/>
          <w:lang w:val="hy-AM"/>
        </w:rPr>
        <w:t>հիմքով իր վկաներին դատարանում հարցաքննելու հնարավորությունից, նա զրկվեց արդարացի դատաքննության իրավունքից՝</w:t>
      </w:r>
      <w:r w:rsidR="00AB11AD" w:rsidRPr="00F42BC4">
        <w:rPr>
          <w:rFonts w:ascii="Sylfaen" w:hAnsi="Sylfaen"/>
          <w:sz w:val="24"/>
          <w:szCs w:val="24"/>
          <w:lang w:val="hy-AM"/>
        </w:rPr>
        <w:t xml:space="preserve"> 6-րդ հոդվածի 1-ին </w:t>
      </w:r>
      <w:r w:rsidR="00784C61" w:rsidRPr="00F42BC4">
        <w:rPr>
          <w:rFonts w:ascii="Sylfaen" w:hAnsi="Sylfaen"/>
          <w:sz w:val="24"/>
          <w:szCs w:val="24"/>
          <w:lang w:val="hy-AM"/>
        </w:rPr>
        <w:t>մաս</w:t>
      </w:r>
      <w:r>
        <w:rPr>
          <w:rFonts w:ascii="Sylfaen" w:hAnsi="Sylfaen"/>
          <w:sz w:val="24"/>
          <w:szCs w:val="24"/>
          <w:lang w:val="hy-AM"/>
        </w:rPr>
        <w:t xml:space="preserve">ի հիմքով։ </w:t>
      </w:r>
      <w:r w:rsidR="00784C61" w:rsidRPr="00F42BC4">
        <w:rPr>
          <w:rFonts w:ascii="Sylfaen" w:hAnsi="Sylfaen"/>
          <w:sz w:val="24"/>
          <w:szCs w:val="24"/>
          <w:lang w:val="hy-AM"/>
        </w:rPr>
        <w:t xml:space="preserve"> </w:t>
      </w:r>
      <w:r w:rsidR="00F25A0A" w:rsidRPr="00F42BC4">
        <w:rPr>
          <w:rFonts w:ascii="Sylfaen" w:hAnsi="Sylfaen"/>
          <w:sz w:val="24"/>
          <w:szCs w:val="24"/>
          <w:lang w:val="hy-AM"/>
        </w:rPr>
        <w:t xml:space="preserve"> </w:t>
      </w:r>
    </w:p>
    <w:p w:rsidR="00B96679" w:rsidRPr="00F42BC4" w:rsidRDefault="00B96679" w:rsidP="0073356B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</w:p>
    <w:sectPr w:rsidR="00B96679" w:rsidRPr="00F42BC4" w:rsidSect="00643B3F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A4829"/>
    <w:multiLevelType w:val="hybridMultilevel"/>
    <w:tmpl w:val="376A53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A7"/>
    <w:rsid w:val="000E7C61"/>
    <w:rsid w:val="001C528C"/>
    <w:rsid w:val="00253619"/>
    <w:rsid w:val="00262711"/>
    <w:rsid w:val="002A1F4F"/>
    <w:rsid w:val="002E3B6C"/>
    <w:rsid w:val="002F0851"/>
    <w:rsid w:val="003235A1"/>
    <w:rsid w:val="0035152E"/>
    <w:rsid w:val="00363B59"/>
    <w:rsid w:val="0039638F"/>
    <w:rsid w:val="003E5BEE"/>
    <w:rsid w:val="00454EA7"/>
    <w:rsid w:val="00480A1B"/>
    <w:rsid w:val="0050127C"/>
    <w:rsid w:val="005447B2"/>
    <w:rsid w:val="00546C1D"/>
    <w:rsid w:val="00603232"/>
    <w:rsid w:val="006347CB"/>
    <w:rsid w:val="00643B3F"/>
    <w:rsid w:val="0073356B"/>
    <w:rsid w:val="00784C61"/>
    <w:rsid w:val="00811321"/>
    <w:rsid w:val="009371D1"/>
    <w:rsid w:val="00AB11AD"/>
    <w:rsid w:val="00B83014"/>
    <w:rsid w:val="00B96679"/>
    <w:rsid w:val="00C32B3B"/>
    <w:rsid w:val="00C3430C"/>
    <w:rsid w:val="00C36E67"/>
    <w:rsid w:val="00CC030D"/>
    <w:rsid w:val="00D549D6"/>
    <w:rsid w:val="00DD0758"/>
    <w:rsid w:val="00ED2168"/>
    <w:rsid w:val="00F25A0A"/>
    <w:rsid w:val="00F42BC4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03BFD"/>
  <w15:docId w15:val="{2E1AA16E-1A49-41D3-B1F2-BAE038EE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5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 Ghazaryan</cp:lastModifiedBy>
  <cp:revision>13</cp:revision>
  <dcterms:created xsi:type="dcterms:W3CDTF">2016-05-19T16:06:00Z</dcterms:created>
  <dcterms:modified xsi:type="dcterms:W3CDTF">2020-02-16T17:31:00Z</dcterms:modified>
</cp:coreProperties>
</file>