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2A0" w:rsidRDefault="00E132A0" w:rsidP="004B00B9">
      <w:pPr>
        <w:spacing w:line="276" w:lineRule="auto"/>
      </w:pPr>
    </w:p>
    <w:p w:rsidR="00F32763" w:rsidRPr="00F32763" w:rsidRDefault="00F32763" w:rsidP="00F32763">
      <w:pPr>
        <w:spacing w:after="200" w:line="276" w:lineRule="auto"/>
        <w:jc w:val="center"/>
        <w:rPr>
          <w:rFonts w:ascii="Sylfaen" w:eastAsiaTheme="minorHAnsi" w:hAnsi="Sylfaen" w:cstheme="minorBidi"/>
          <w:b/>
          <w:position w:val="0"/>
          <w:sz w:val="32"/>
          <w:szCs w:val="32"/>
          <w:lang w:eastAsia="en-US"/>
        </w:rPr>
      </w:pPr>
    </w:p>
    <w:p w:rsidR="00F32763" w:rsidRPr="00F32763" w:rsidRDefault="00F32763" w:rsidP="00F32763">
      <w:pPr>
        <w:spacing w:after="200" w:line="276" w:lineRule="auto"/>
        <w:jc w:val="center"/>
        <w:rPr>
          <w:rFonts w:ascii="Sylfaen" w:eastAsiaTheme="minorHAnsi" w:hAnsi="Sylfaen" w:cstheme="minorBidi"/>
          <w:b/>
          <w:position w:val="0"/>
          <w:sz w:val="32"/>
          <w:szCs w:val="32"/>
          <w:lang w:eastAsia="en-US"/>
        </w:rPr>
      </w:pPr>
    </w:p>
    <w:tbl>
      <w:tblPr>
        <w:tblStyle w:val="TableGrid1"/>
        <w:tblW w:w="10176" w:type="dxa"/>
        <w:tblLook w:val="04A0" w:firstRow="1" w:lastRow="0" w:firstColumn="1" w:lastColumn="0" w:noHBand="0" w:noVBand="1"/>
      </w:tblPr>
      <w:tblGrid>
        <w:gridCol w:w="10176"/>
      </w:tblGrid>
      <w:tr w:rsidR="00F32763" w:rsidRPr="00F32763" w:rsidTr="001B428E">
        <w:trPr>
          <w:trHeight w:val="4816"/>
        </w:trPr>
        <w:tc>
          <w:tcPr>
            <w:tcW w:w="10176" w:type="dxa"/>
            <w:shd w:val="clear" w:color="auto" w:fill="B8CCE4" w:themeFill="accent1" w:themeFillTint="66"/>
          </w:tcPr>
          <w:p w:rsidR="00F32763" w:rsidRPr="00F32763" w:rsidRDefault="00F32763" w:rsidP="00F32763">
            <w:pPr>
              <w:jc w:val="center"/>
              <w:rPr>
                <w:rFonts w:ascii="Sylfaen" w:eastAsiaTheme="minorHAnsi" w:hAnsi="Sylfaen" w:cstheme="minorBidi"/>
                <w:b/>
                <w:position w:val="0"/>
                <w:sz w:val="32"/>
                <w:szCs w:val="32"/>
                <w:lang w:eastAsia="en-US"/>
              </w:rPr>
            </w:pPr>
          </w:p>
          <w:p w:rsidR="00F32763" w:rsidRPr="00F32763" w:rsidRDefault="00F32763" w:rsidP="00F32763">
            <w:pPr>
              <w:jc w:val="center"/>
              <w:rPr>
                <w:rFonts w:ascii="Sylfaen" w:eastAsiaTheme="minorHAnsi" w:hAnsi="Sylfaen" w:cstheme="minorBidi"/>
                <w:b/>
                <w:position w:val="0"/>
                <w:sz w:val="36"/>
                <w:szCs w:val="36"/>
                <w:lang w:eastAsia="en-US"/>
              </w:rPr>
            </w:pPr>
            <w:r w:rsidRPr="00F32763">
              <w:rPr>
                <w:rFonts w:ascii="Sylfaen" w:eastAsiaTheme="minorHAnsi" w:hAnsi="Sylfaen" w:cstheme="minorBidi"/>
                <w:b/>
                <w:position w:val="0"/>
                <w:sz w:val="36"/>
                <w:szCs w:val="36"/>
                <w:lang w:eastAsia="en-US"/>
              </w:rPr>
              <w:t>Դատախաղ</w:t>
            </w:r>
          </w:p>
          <w:p w:rsidR="00F32763" w:rsidRPr="00F32763" w:rsidRDefault="00F32763" w:rsidP="00F32763">
            <w:pPr>
              <w:jc w:val="center"/>
              <w:rPr>
                <w:rFonts w:ascii="Sylfaen" w:eastAsiaTheme="minorHAnsi" w:hAnsi="Sylfaen" w:cstheme="minorBidi"/>
                <w:b/>
                <w:position w:val="0"/>
                <w:sz w:val="32"/>
                <w:szCs w:val="32"/>
                <w:lang w:eastAsia="en-US"/>
              </w:rPr>
            </w:pPr>
          </w:p>
          <w:p w:rsidR="00F32763" w:rsidRPr="00F32763" w:rsidRDefault="00092E12" w:rsidP="00F32763">
            <w:pPr>
              <w:jc w:val="center"/>
              <w:rPr>
                <w:rFonts w:ascii="Sylfaen" w:eastAsiaTheme="minorHAnsi" w:hAnsi="Sylfaen" w:cstheme="minorBidi"/>
                <w:b/>
                <w:position w:val="0"/>
                <w:sz w:val="32"/>
                <w:szCs w:val="32"/>
                <w:lang w:eastAsia="en-US"/>
              </w:rPr>
            </w:pPr>
            <w:r w:rsidRPr="00092E12">
              <w:rPr>
                <w:rFonts w:ascii="Sylfaen" w:eastAsiaTheme="minorHAnsi" w:hAnsi="Sylfaen" w:cstheme="minorBidi"/>
                <w:b/>
                <w:position w:val="0"/>
                <w:sz w:val="32"/>
                <w:szCs w:val="32"/>
                <w:lang w:eastAsia="en-US"/>
              </w:rPr>
              <w:t>Արդար դատավարության իրավունք</w:t>
            </w:r>
          </w:p>
          <w:p w:rsidR="00092E12" w:rsidRDefault="00092E12" w:rsidP="00F32763">
            <w:pPr>
              <w:jc w:val="center"/>
              <w:rPr>
                <w:rFonts w:ascii="Sylfaen" w:eastAsiaTheme="minorHAnsi" w:hAnsi="Sylfaen" w:cstheme="minorBidi"/>
                <w:position w:val="0"/>
                <w:sz w:val="32"/>
                <w:szCs w:val="32"/>
                <w:lang w:eastAsia="en-US"/>
              </w:rPr>
            </w:pPr>
          </w:p>
          <w:p w:rsidR="00F32763" w:rsidRPr="00F32763" w:rsidRDefault="00F32763" w:rsidP="00F32763">
            <w:pPr>
              <w:jc w:val="center"/>
              <w:rPr>
                <w:rFonts w:ascii="Sylfaen" w:eastAsiaTheme="minorHAnsi" w:hAnsi="Sylfaen" w:cstheme="minorBidi"/>
                <w:b/>
                <w:position w:val="0"/>
                <w:sz w:val="32"/>
                <w:szCs w:val="32"/>
                <w:lang w:eastAsia="en-US"/>
              </w:rPr>
            </w:pPr>
            <w:r w:rsidRPr="00092E12">
              <w:rPr>
                <w:rFonts w:ascii="Sylfaen" w:eastAsiaTheme="minorHAnsi" w:hAnsi="Sylfaen" w:cstheme="minorBidi"/>
                <w:b/>
                <w:position w:val="0"/>
                <w:sz w:val="32"/>
                <w:szCs w:val="32"/>
                <w:lang w:eastAsia="en-US"/>
              </w:rPr>
              <w:t>Գույքային իրավունք</w:t>
            </w:r>
          </w:p>
          <w:p w:rsidR="00F32763" w:rsidRPr="00F32763" w:rsidRDefault="00F32763" w:rsidP="00F32763">
            <w:pPr>
              <w:jc w:val="center"/>
              <w:rPr>
                <w:rFonts w:ascii="Sylfaen" w:eastAsiaTheme="minorHAnsi" w:hAnsi="Sylfaen" w:cstheme="minorBidi"/>
                <w:position w:val="0"/>
                <w:sz w:val="28"/>
                <w:szCs w:val="28"/>
                <w:lang w:eastAsia="en-US"/>
              </w:rPr>
            </w:pPr>
          </w:p>
          <w:p w:rsidR="00F32763" w:rsidRPr="00F32763" w:rsidRDefault="00F32763" w:rsidP="00F32763">
            <w:pPr>
              <w:jc w:val="center"/>
              <w:rPr>
                <w:rFonts w:ascii="Sylfaen" w:eastAsiaTheme="minorHAnsi" w:hAnsi="Sylfaen" w:cstheme="minorBidi"/>
                <w:position w:val="0"/>
                <w:sz w:val="24"/>
                <w:szCs w:val="24"/>
                <w:lang w:eastAsia="en-US"/>
              </w:rPr>
            </w:pPr>
          </w:p>
          <w:p w:rsidR="00F32763" w:rsidRPr="00F32763" w:rsidRDefault="00F32763" w:rsidP="00F32763">
            <w:pPr>
              <w:jc w:val="center"/>
              <w:rPr>
                <w:rFonts w:ascii="Sylfaen" w:eastAsiaTheme="minorHAnsi" w:hAnsi="Sylfaen" w:cstheme="minorBidi"/>
                <w:position w:val="0"/>
                <w:sz w:val="24"/>
                <w:szCs w:val="24"/>
                <w:lang w:eastAsia="en-US"/>
              </w:rPr>
            </w:pPr>
          </w:p>
          <w:p w:rsidR="00F32763" w:rsidRPr="00F32763" w:rsidRDefault="00F32763" w:rsidP="00F32763">
            <w:pPr>
              <w:jc w:val="center"/>
              <w:rPr>
                <w:rFonts w:ascii="Sylfaen" w:eastAsiaTheme="minorHAnsi" w:hAnsi="Sylfaen" w:cstheme="minorBidi"/>
                <w:position w:val="0"/>
                <w:sz w:val="24"/>
                <w:szCs w:val="24"/>
                <w:lang w:eastAsia="en-US"/>
              </w:rPr>
            </w:pPr>
          </w:p>
          <w:p w:rsidR="00F32763" w:rsidRPr="00F32763" w:rsidRDefault="00F32763" w:rsidP="00F32763">
            <w:pPr>
              <w:jc w:val="center"/>
              <w:rPr>
                <w:rFonts w:ascii="Sylfaen" w:eastAsiaTheme="minorHAnsi" w:hAnsi="Sylfaen" w:cstheme="minorBidi"/>
                <w:position w:val="0"/>
                <w:sz w:val="24"/>
                <w:szCs w:val="24"/>
                <w:lang w:eastAsia="en-US"/>
              </w:rPr>
            </w:pPr>
          </w:p>
          <w:p w:rsidR="00F32763" w:rsidRPr="00F32763" w:rsidRDefault="00F32763" w:rsidP="00F32763">
            <w:pPr>
              <w:jc w:val="center"/>
              <w:rPr>
                <w:rFonts w:ascii="Sylfaen" w:eastAsiaTheme="minorHAnsi" w:hAnsi="Sylfaen" w:cstheme="minorBidi"/>
                <w:position w:val="0"/>
                <w:sz w:val="24"/>
                <w:szCs w:val="24"/>
                <w:lang w:eastAsia="en-US"/>
              </w:rPr>
            </w:pPr>
            <w:r w:rsidRPr="00F32763">
              <w:rPr>
                <w:rFonts w:ascii="Sylfaen" w:eastAsiaTheme="minorHAnsi" w:hAnsi="Sylfaen" w:cstheme="minorBidi"/>
                <w:position w:val="0"/>
                <w:sz w:val="24"/>
                <w:szCs w:val="24"/>
                <w:lang w:eastAsia="en-US"/>
              </w:rPr>
              <w:t>Կազմեց Արա Ղազարյանը</w:t>
            </w:r>
          </w:p>
          <w:p w:rsidR="00F32763" w:rsidRPr="00F32763" w:rsidRDefault="00F32763" w:rsidP="00F32763">
            <w:pPr>
              <w:jc w:val="center"/>
              <w:rPr>
                <w:rFonts w:ascii="Sylfaen" w:eastAsiaTheme="minorHAnsi" w:hAnsi="Sylfaen" w:cstheme="minorBidi"/>
                <w:b/>
                <w:position w:val="0"/>
                <w:sz w:val="32"/>
                <w:szCs w:val="32"/>
                <w:lang w:eastAsia="en-US"/>
              </w:rPr>
            </w:pPr>
          </w:p>
        </w:tc>
      </w:tr>
    </w:tbl>
    <w:p w:rsidR="00F32763" w:rsidRPr="00F32763" w:rsidRDefault="00F32763" w:rsidP="00F32763">
      <w:pPr>
        <w:spacing w:after="200" w:line="276" w:lineRule="auto"/>
        <w:jc w:val="center"/>
        <w:rPr>
          <w:rFonts w:ascii="Sylfaen" w:eastAsiaTheme="minorHAnsi" w:hAnsi="Sylfaen" w:cstheme="minorBidi"/>
          <w:b/>
          <w:position w:val="0"/>
          <w:sz w:val="32"/>
          <w:szCs w:val="32"/>
          <w:lang w:eastAsia="en-US"/>
        </w:rPr>
      </w:pPr>
    </w:p>
    <w:p w:rsidR="00F32763" w:rsidRPr="00F32763" w:rsidRDefault="00F32763" w:rsidP="00F32763">
      <w:pPr>
        <w:spacing w:after="200" w:line="276" w:lineRule="auto"/>
        <w:jc w:val="center"/>
        <w:rPr>
          <w:rFonts w:ascii="Sylfaen" w:eastAsiaTheme="minorHAnsi" w:hAnsi="Sylfaen" w:cstheme="minorBidi"/>
          <w:b/>
          <w:position w:val="0"/>
          <w:sz w:val="32"/>
          <w:szCs w:val="32"/>
          <w:lang w:eastAsia="en-US"/>
        </w:rPr>
      </w:pPr>
    </w:p>
    <w:p w:rsidR="00F32763" w:rsidRPr="00F32763" w:rsidRDefault="00F32763" w:rsidP="00F32763">
      <w:pPr>
        <w:spacing w:after="200" w:line="276" w:lineRule="auto"/>
        <w:jc w:val="center"/>
        <w:rPr>
          <w:rFonts w:ascii="Sylfaen" w:eastAsiaTheme="minorHAnsi" w:hAnsi="Sylfaen" w:cstheme="minorBidi"/>
          <w:b/>
          <w:position w:val="0"/>
          <w:sz w:val="32"/>
          <w:szCs w:val="32"/>
          <w:lang w:eastAsia="en-US"/>
        </w:rPr>
      </w:pPr>
    </w:p>
    <w:p w:rsidR="00F32763" w:rsidRPr="00F32763" w:rsidRDefault="00F32763" w:rsidP="00F32763">
      <w:pPr>
        <w:spacing w:after="200" w:line="276" w:lineRule="auto"/>
        <w:jc w:val="center"/>
        <w:rPr>
          <w:rFonts w:ascii="Sylfaen" w:eastAsiaTheme="minorHAnsi" w:hAnsi="Sylfaen" w:cstheme="minorBidi"/>
          <w:b/>
          <w:position w:val="0"/>
          <w:sz w:val="32"/>
          <w:szCs w:val="32"/>
          <w:lang w:eastAsia="en-US"/>
        </w:rPr>
      </w:pPr>
    </w:p>
    <w:p w:rsidR="00F32763" w:rsidRDefault="00F32763" w:rsidP="00F32763">
      <w:pPr>
        <w:spacing w:after="200" w:line="276" w:lineRule="auto"/>
        <w:jc w:val="center"/>
        <w:rPr>
          <w:rFonts w:ascii="Sylfaen" w:eastAsiaTheme="minorHAnsi" w:hAnsi="Sylfaen" w:cstheme="minorBidi"/>
          <w:b/>
          <w:position w:val="0"/>
          <w:sz w:val="32"/>
          <w:szCs w:val="32"/>
          <w:lang w:eastAsia="en-US"/>
        </w:rPr>
      </w:pPr>
    </w:p>
    <w:p w:rsidR="00FF7273" w:rsidRDefault="00FF7273" w:rsidP="00F32763">
      <w:pPr>
        <w:spacing w:after="200" w:line="276" w:lineRule="auto"/>
        <w:jc w:val="center"/>
        <w:rPr>
          <w:rFonts w:ascii="Sylfaen" w:eastAsiaTheme="minorHAnsi" w:hAnsi="Sylfaen" w:cstheme="minorBidi"/>
          <w:b/>
          <w:position w:val="0"/>
          <w:sz w:val="32"/>
          <w:szCs w:val="32"/>
          <w:lang w:eastAsia="en-US"/>
        </w:rPr>
      </w:pPr>
    </w:p>
    <w:p w:rsidR="00FF7273" w:rsidRDefault="00FF7273" w:rsidP="00F32763">
      <w:pPr>
        <w:spacing w:after="200" w:line="276" w:lineRule="auto"/>
        <w:jc w:val="center"/>
        <w:rPr>
          <w:rFonts w:ascii="Sylfaen" w:eastAsiaTheme="minorHAnsi" w:hAnsi="Sylfaen" w:cstheme="minorBidi"/>
          <w:b/>
          <w:position w:val="0"/>
          <w:sz w:val="32"/>
          <w:szCs w:val="32"/>
          <w:lang w:eastAsia="en-US"/>
        </w:rPr>
      </w:pPr>
    </w:p>
    <w:p w:rsidR="00FF7273" w:rsidRDefault="00FF7273" w:rsidP="00F32763">
      <w:pPr>
        <w:spacing w:after="200" w:line="276" w:lineRule="auto"/>
        <w:jc w:val="center"/>
        <w:rPr>
          <w:rFonts w:ascii="Sylfaen" w:eastAsiaTheme="minorHAnsi" w:hAnsi="Sylfaen" w:cstheme="minorBidi"/>
          <w:b/>
          <w:position w:val="0"/>
          <w:sz w:val="32"/>
          <w:szCs w:val="32"/>
          <w:lang w:eastAsia="en-US"/>
        </w:rPr>
      </w:pPr>
    </w:p>
    <w:p w:rsidR="00FF7273" w:rsidRDefault="00FF7273" w:rsidP="00F32763">
      <w:pPr>
        <w:spacing w:after="200" w:line="276" w:lineRule="auto"/>
        <w:jc w:val="center"/>
        <w:rPr>
          <w:rFonts w:ascii="Sylfaen" w:eastAsiaTheme="minorHAnsi" w:hAnsi="Sylfaen" w:cstheme="minorBidi"/>
          <w:b/>
          <w:position w:val="0"/>
          <w:sz w:val="32"/>
          <w:szCs w:val="32"/>
          <w:lang w:eastAsia="en-US"/>
        </w:rPr>
      </w:pPr>
    </w:p>
    <w:p w:rsidR="009932E2" w:rsidRDefault="009932E2" w:rsidP="001B428E">
      <w:pPr>
        <w:spacing w:line="276" w:lineRule="auto"/>
        <w:jc w:val="both"/>
        <w:rPr>
          <w:rFonts w:ascii="Sylfaen" w:eastAsiaTheme="minorHAnsi" w:hAnsi="Sylfaen" w:cstheme="minorBidi"/>
          <w:b/>
          <w:position w:val="0"/>
          <w:sz w:val="32"/>
          <w:szCs w:val="32"/>
          <w:lang w:eastAsia="en-US"/>
        </w:rPr>
      </w:pPr>
    </w:p>
    <w:p w:rsidR="00F32763" w:rsidRPr="00F32763" w:rsidRDefault="00F32763" w:rsidP="001B428E">
      <w:pPr>
        <w:spacing w:line="276" w:lineRule="auto"/>
        <w:jc w:val="both"/>
        <w:rPr>
          <w:rFonts w:ascii="Sylfaen" w:eastAsiaTheme="minorHAnsi" w:hAnsi="Sylfaen" w:cstheme="minorBidi"/>
          <w:b/>
          <w:position w:val="0"/>
          <w:sz w:val="24"/>
          <w:szCs w:val="24"/>
          <w:lang w:eastAsia="en-US"/>
        </w:rPr>
      </w:pPr>
      <w:r w:rsidRPr="00F32763">
        <w:rPr>
          <w:rFonts w:ascii="Sylfaen" w:eastAsiaTheme="minorHAnsi" w:hAnsi="Sylfaen" w:cstheme="minorBidi"/>
          <w:b/>
          <w:position w:val="0"/>
          <w:sz w:val="24"/>
          <w:szCs w:val="24"/>
          <w:lang w:eastAsia="en-US"/>
        </w:rPr>
        <w:lastRenderedPageBreak/>
        <w:t>Խումբ Ա</w:t>
      </w:r>
    </w:p>
    <w:p w:rsidR="001B428E" w:rsidRDefault="001B428E" w:rsidP="001B428E">
      <w:pPr>
        <w:spacing w:line="276" w:lineRule="auto"/>
        <w:jc w:val="both"/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</w:pPr>
    </w:p>
    <w:p w:rsidR="0076237C" w:rsidRDefault="00F32763" w:rsidP="001B428E">
      <w:pPr>
        <w:spacing w:line="276" w:lineRule="auto"/>
        <w:jc w:val="both"/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</w:pPr>
      <w:r w:rsidRPr="00F32763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Դատական վարույթն ընթանում է Մարդու իրավունքների եվրոպական դատարանում: Դուք ներկայացնում եք դիմողի</w:t>
      </w:r>
      <w:r w:rsidR="0076237C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 xml:space="preserve"> (հայցվորի)</w:t>
      </w:r>
      <w:r w:rsidRPr="00F32763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 xml:space="preserve"> շահերը և հանդիսանում եք նրա ներկայացուցիչը եվրոպական դատարանում: Դատարանի առջև Դուք վիճարկելու եք, որ խախտվել է ձեր </w:t>
      </w:r>
      <w:r w:rsidR="00FF7273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 xml:space="preserve">վստահորդի </w:t>
      </w:r>
      <w:r w:rsidR="0076237C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 xml:space="preserve">արդար դատավարության իրավունքը </w:t>
      </w:r>
      <w:r w:rsidR="007872FD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 xml:space="preserve">Մարդու իրավունքների եվրոպական կոնվենցիայի (այսուհետ՝ </w:t>
      </w:r>
      <w:r w:rsidR="007872FD" w:rsidRPr="00F32763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Կոնվենցիա</w:t>
      </w:r>
      <w:r w:rsidR="007872FD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)</w:t>
      </w:r>
      <w:r w:rsidR="0076237C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 xml:space="preserve"> 6-րդ հոդվածի 1-ին մասի հիմքով և </w:t>
      </w:r>
      <w:r w:rsidR="00FF7273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գույքային իրավունք</w:t>
      </w:r>
      <w:r w:rsidR="0076237C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ը</w:t>
      </w:r>
      <w:r w:rsidR="00FF7273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 xml:space="preserve"> </w:t>
      </w:r>
      <w:r w:rsidR="007872FD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 xml:space="preserve">Կոնվենցիայի </w:t>
      </w:r>
      <w:r w:rsidR="00DE52E1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թիվ 1 Արձանագրության 1-ին հոդված</w:t>
      </w:r>
      <w:r w:rsidR="00092E12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ի հիմքով</w:t>
      </w:r>
      <w:r w:rsidR="0076237C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 xml:space="preserve">: </w:t>
      </w:r>
    </w:p>
    <w:p w:rsidR="00F32763" w:rsidRPr="00F32763" w:rsidRDefault="00092E12" w:rsidP="001B428E">
      <w:pPr>
        <w:spacing w:line="276" w:lineRule="auto"/>
        <w:jc w:val="both"/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</w:pPr>
      <w:r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 xml:space="preserve"> </w:t>
      </w:r>
    </w:p>
    <w:p w:rsidR="00F32763" w:rsidRDefault="00F32763" w:rsidP="001B428E">
      <w:pPr>
        <w:spacing w:line="276" w:lineRule="auto"/>
        <w:jc w:val="both"/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</w:pPr>
      <w:r w:rsidRPr="00F32763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 xml:space="preserve">Որպեսզի պատրաստեք ձեր փաստարկները, անհրաժեշտ է. </w:t>
      </w:r>
    </w:p>
    <w:p w:rsidR="001B428E" w:rsidRPr="00F32763" w:rsidRDefault="001B428E" w:rsidP="001B428E">
      <w:pPr>
        <w:spacing w:line="276" w:lineRule="auto"/>
        <w:jc w:val="both"/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</w:pPr>
    </w:p>
    <w:p w:rsidR="00F32763" w:rsidRPr="00F32763" w:rsidRDefault="00F32763" w:rsidP="001B428E">
      <w:pPr>
        <w:numPr>
          <w:ilvl w:val="0"/>
          <w:numId w:val="28"/>
        </w:numPr>
        <w:spacing w:line="276" w:lineRule="auto"/>
        <w:contextualSpacing/>
        <w:jc w:val="both"/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</w:pPr>
      <w:r w:rsidRPr="00F32763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ուշադիր կարդալ գործի փաստերը,</w:t>
      </w:r>
    </w:p>
    <w:p w:rsidR="00F32763" w:rsidRPr="00F32763" w:rsidRDefault="00F32763" w:rsidP="001B428E">
      <w:pPr>
        <w:numPr>
          <w:ilvl w:val="0"/>
          <w:numId w:val="28"/>
        </w:numPr>
        <w:spacing w:line="276" w:lineRule="auto"/>
        <w:contextualSpacing/>
        <w:jc w:val="both"/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</w:pPr>
      <w:r w:rsidRPr="00F32763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 xml:space="preserve">ձեր պնդումները ներկայացրեք միայն շարադրված փաստերի շրջանակներում,  </w:t>
      </w:r>
    </w:p>
    <w:p w:rsidR="00F32763" w:rsidRPr="00F32763" w:rsidRDefault="00F32763" w:rsidP="001B428E">
      <w:pPr>
        <w:numPr>
          <w:ilvl w:val="0"/>
          <w:numId w:val="28"/>
        </w:numPr>
        <w:spacing w:line="276" w:lineRule="auto"/>
        <w:contextualSpacing/>
        <w:jc w:val="both"/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</w:pPr>
      <w:r w:rsidRPr="00F32763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 xml:space="preserve">ծանոթացեք </w:t>
      </w:r>
      <w:r w:rsidR="00092E12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1-ին, 2-րդ, 3-րդ և 4-րդ հավելվածներում</w:t>
      </w:r>
      <w:r w:rsidRPr="00F32763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 xml:space="preserve"> </w:t>
      </w:r>
      <w:r w:rsidR="00DE52E1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 xml:space="preserve">եվրոպական դատարանի, </w:t>
      </w:r>
      <w:r w:rsidRPr="00F32763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 xml:space="preserve">ՀՀ </w:t>
      </w:r>
      <w:r w:rsidR="00092E12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 xml:space="preserve">Սահմանադրական դատարանի, ՀՀ </w:t>
      </w:r>
      <w:r w:rsidRPr="00F32763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 xml:space="preserve">վճռաբեկ դատարանի </w:t>
      </w:r>
      <w:r w:rsidR="00DE52E1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 xml:space="preserve">և </w:t>
      </w:r>
      <w:r w:rsidR="0076237C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 xml:space="preserve">ՀՀ </w:t>
      </w:r>
      <w:r w:rsidR="00DE52E1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 xml:space="preserve">վարչական դատարանի </w:t>
      </w:r>
      <w:r w:rsidR="00092E12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որոշումներից կ</w:t>
      </w:r>
      <w:r w:rsidRPr="00F32763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ատարված մեջբերումներին,</w:t>
      </w:r>
      <w:r w:rsidR="00DE52E1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 xml:space="preserve"> </w:t>
      </w:r>
      <w:r w:rsidRPr="00F32763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որոնք ներկայացված են որպես ուղեցույցային դիրքորոշումներ: Կարող եք օգտագործել այ</w:t>
      </w:r>
      <w:r w:rsidR="00DE52E1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 xml:space="preserve">լ նախադեպեր </w:t>
      </w:r>
      <w:r w:rsidRPr="00F32763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 xml:space="preserve">ձեր պնդումներում: </w:t>
      </w:r>
    </w:p>
    <w:p w:rsidR="00F32763" w:rsidRPr="00F32763" w:rsidRDefault="00F32763" w:rsidP="001B428E">
      <w:pPr>
        <w:numPr>
          <w:ilvl w:val="0"/>
          <w:numId w:val="28"/>
        </w:numPr>
        <w:spacing w:line="276" w:lineRule="auto"/>
        <w:contextualSpacing/>
        <w:jc w:val="both"/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</w:pPr>
      <w:r w:rsidRPr="00F32763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 xml:space="preserve">կարող եք կատարել ձեր սեփական հետազոտությունը և ներկայացնել դրանք ձեր պնդումներում և դա անելիս կարող եք հիմնվել և՛ ՄԻԵԴ, և՛ Վճռաբեկ դատարանի, ինչպես նաև իրավական այլ աղբյուրների, օրինակ, </w:t>
      </w:r>
      <w:r w:rsidR="00DE52E1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 xml:space="preserve">ՀՀ քաղաքացիական օրենսգրքի </w:t>
      </w:r>
      <w:r w:rsidRPr="00F32763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դրույթների վրա</w:t>
      </w:r>
      <w:r w:rsidR="0076237C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:</w:t>
      </w:r>
      <w:r w:rsidRPr="00F32763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 xml:space="preserve"> </w:t>
      </w:r>
    </w:p>
    <w:p w:rsidR="001B428E" w:rsidRDefault="001B428E" w:rsidP="001B428E">
      <w:pPr>
        <w:spacing w:line="276" w:lineRule="auto"/>
        <w:jc w:val="both"/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</w:pPr>
    </w:p>
    <w:p w:rsidR="00F32763" w:rsidRPr="00F32763" w:rsidRDefault="003C02BB" w:rsidP="001B428E">
      <w:pPr>
        <w:spacing w:line="276" w:lineRule="auto"/>
        <w:jc w:val="both"/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</w:pPr>
      <w:r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Որպես ուղեցույց, ա</w:t>
      </w:r>
      <w:r w:rsidR="00F32763" w:rsidRPr="00F32763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ռաջարկում ենք Ձեր փաստարկները զարգացնել հետևյալ կերպ.</w:t>
      </w:r>
    </w:p>
    <w:p w:rsidR="001B428E" w:rsidRDefault="001B428E" w:rsidP="001B428E">
      <w:pPr>
        <w:spacing w:line="276" w:lineRule="auto"/>
        <w:ind w:left="360"/>
        <w:jc w:val="both"/>
        <w:rPr>
          <w:rFonts w:ascii="Sylfaen" w:eastAsiaTheme="minorHAnsi" w:hAnsi="Sylfaen" w:cs="Sylfaen"/>
          <w:position w:val="0"/>
          <w:sz w:val="24"/>
          <w:szCs w:val="24"/>
          <w:lang w:eastAsia="en-US"/>
        </w:rPr>
      </w:pPr>
    </w:p>
    <w:p w:rsidR="001B428E" w:rsidRDefault="001B428E" w:rsidP="00AB3B29">
      <w:pPr>
        <w:spacing w:line="276" w:lineRule="auto"/>
        <w:jc w:val="both"/>
        <w:rPr>
          <w:rFonts w:ascii="Sylfaen" w:eastAsiaTheme="minorHAnsi" w:hAnsi="Sylfaen" w:cs="Sylfaen"/>
          <w:position w:val="0"/>
          <w:sz w:val="24"/>
          <w:szCs w:val="24"/>
          <w:lang w:eastAsia="en-US"/>
        </w:rPr>
      </w:pPr>
      <w:r>
        <w:rPr>
          <w:rFonts w:ascii="Sylfaen" w:eastAsiaTheme="minorHAnsi" w:hAnsi="Sylfaen" w:cs="Sylfaen"/>
          <w:position w:val="0"/>
          <w:sz w:val="24"/>
          <w:szCs w:val="24"/>
          <w:lang w:eastAsia="en-US"/>
        </w:rPr>
        <w:t xml:space="preserve">6-րդ հոդվածի հիմքով. </w:t>
      </w:r>
    </w:p>
    <w:p w:rsidR="001B428E" w:rsidRDefault="001B428E" w:rsidP="001B428E">
      <w:pPr>
        <w:spacing w:line="276" w:lineRule="auto"/>
        <w:ind w:left="360"/>
        <w:jc w:val="both"/>
        <w:rPr>
          <w:rFonts w:ascii="Sylfaen" w:eastAsiaTheme="minorHAnsi" w:hAnsi="Sylfaen" w:cs="Sylfaen"/>
          <w:position w:val="0"/>
          <w:sz w:val="24"/>
          <w:szCs w:val="24"/>
          <w:lang w:eastAsia="en-US"/>
        </w:rPr>
      </w:pPr>
    </w:p>
    <w:p w:rsidR="001B428E" w:rsidRDefault="00DE52E1" w:rsidP="001B428E">
      <w:pPr>
        <w:spacing w:line="276" w:lineRule="auto"/>
        <w:ind w:left="360"/>
        <w:jc w:val="both"/>
        <w:rPr>
          <w:rFonts w:ascii="Sylfaen" w:eastAsiaTheme="minorHAnsi" w:hAnsi="Sylfaen" w:cs="Sylfaen"/>
          <w:position w:val="0"/>
          <w:sz w:val="24"/>
          <w:szCs w:val="24"/>
          <w:lang w:eastAsia="en-US"/>
        </w:rPr>
      </w:pPr>
      <w:r>
        <w:rPr>
          <w:rFonts w:ascii="Sylfaen" w:eastAsiaTheme="minorHAnsi" w:hAnsi="Sylfaen" w:cs="Sylfaen"/>
          <w:position w:val="0"/>
          <w:sz w:val="24"/>
          <w:szCs w:val="24"/>
          <w:lang w:eastAsia="en-US"/>
        </w:rPr>
        <w:t xml:space="preserve">Ձեր պնդումները բաժանեք </w:t>
      </w:r>
      <w:r w:rsidRPr="001B428E">
        <w:rPr>
          <w:rFonts w:ascii="Sylfaen" w:eastAsiaTheme="minorHAnsi" w:hAnsi="Sylfaen" w:cs="Sylfaen"/>
          <w:b/>
          <w:position w:val="0"/>
          <w:sz w:val="24"/>
          <w:szCs w:val="24"/>
          <w:lang w:eastAsia="en-US"/>
        </w:rPr>
        <w:t>երկու</w:t>
      </w:r>
      <w:r>
        <w:rPr>
          <w:rFonts w:ascii="Sylfaen" w:eastAsiaTheme="minorHAnsi" w:hAnsi="Sylfaen" w:cs="Sylfaen"/>
          <w:position w:val="0"/>
          <w:sz w:val="24"/>
          <w:szCs w:val="24"/>
          <w:lang w:eastAsia="en-US"/>
        </w:rPr>
        <w:t xml:space="preserve"> մասի. </w:t>
      </w:r>
      <w:r w:rsidR="001B428E">
        <w:rPr>
          <w:rFonts w:ascii="Sylfaen" w:eastAsiaTheme="minorHAnsi" w:hAnsi="Sylfaen" w:cs="Sylfaen"/>
          <w:position w:val="0"/>
          <w:sz w:val="24"/>
          <w:szCs w:val="24"/>
          <w:lang w:eastAsia="en-US"/>
        </w:rPr>
        <w:t xml:space="preserve">6-րդ հոդվածի </w:t>
      </w:r>
      <w:r w:rsidR="001B428E" w:rsidRPr="001B428E">
        <w:rPr>
          <w:rFonts w:ascii="Sylfaen" w:eastAsiaTheme="minorHAnsi" w:hAnsi="Sylfaen" w:cs="Sylfaen"/>
          <w:position w:val="0"/>
          <w:sz w:val="24"/>
          <w:szCs w:val="24"/>
          <w:u w:val="single"/>
          <w:lang w:eastAsia="en-US"/>
        </w:rPr>
        <w:t>ընդունելիության</w:t>
      </w:r>
      <w:r w:rsidR="001B428E">
        <w:rPr>
          <w:rFonts w:ascii="Sylfaen" w:eastAsiaTheme="minorHAnsi" w:hAnsi="Sylfaen" w:cs="Sylfaen"/>
          <w:position w:val="0"/>
          <w:sz w:val="24"/>
          <w:szCs w:val="24"/>
          <w:lang w:eastAsia="en-US"/>
        </w:rPr>
        <w:t xml:space="preserve"> և </w:t>
      </w:r>
      <w:r w:rsidR="001B428E" w:rsidRPr="001B428E">
        <w:rPr>
          <w:rFonts w:ascii="Sylfaen" w:eastAsiaTheme="minorHAnsi" w:hAnsi="Sylfaen" w:cs="Sylfaen"/>
          <w:position w:val="0"/>
          <w:sz w:val="24"/>
          <w:szCs w:val="24"/>
          <w:u w:val="single"/>
          <w:lang w:eastAsia="en-US"/>
        </w:rPr>
        <w:t>ըստ էության</w:t>
      </w:r>
      <w:r w:rsidR="001B428E">
        <w:rPr>
          <w:rFonts w:ascii="Sylfaen" w:eastAsiaTheme="minorHAnsi" w:hAnsi="Sylfaen" w:cs="Sylfaen"/>
          <w:position w:val="0"/>
          <w:sz w:val="24"/>
          <w:szCs w:val="24"/>
          <w:lang w:eastAsia="en-US"/>
        </w:rPr>
        <w:t xml:space="preserve"> հարցերի շուրջ: Ընդունելիության հարցի առումով դուք պետք է վիճարկեք  Կոնվենցիայի 6-րդ հոդվածի կիրառելիությ</w:t>
      </w:r>
      <w:r w:rsidR="007872FD">
        <w:rPr>
          <w:rFonts w:ascii="Sylfaen" w:eastAsiaTheme="minorHAnsi" w:hAnsi="Sylfaen" w:cs="Sylfaen"/>
          <w:position w:val="0"/>
          <w:sz w:val="24"/>
          <w:szCs w:val="24"/>
          <w:lang w:eastAsia="en-US"/>
        </w:rPr>
        <w:t xml:space="preserve">ան հարցը </w:t>
      </w:r>
      <w:r w:rsidR="001B428E">
        <w:rPr>
          <w:rFonts w:ascii="Sylfaen" w:eastAsiaTheme="minorHAnsi" w:hAnsi="Sylfaen" w:cs="Sylfaen"/>
          <w:position w:val="0"/>
          <w:sz w:val="24"/>
          <w:szCs w:val="24"/>
          <w:lang w:eastAsia="en-US"/>
        </w:rPr>
        <w:t>վիճահարույց վարույթի նկատմամբ</w:t>
      </w:r>
      <w:r w:rsidR="0076237C">
        <w:rPr>
          <w:rFonts w:ascii="Sylfaen" w:eastAsiaTheme="minorHAnsi" w:hAnsi="Sylfaen" w:cs="Sylfaen"/>
          <w:position w:val="0"/>
          <w:sz w:val="24"/>
          <w:szCs w:val="24"/>
          <w:lang w:eastAsia="en-US"/>
        </w:rPr>
        <w:t>՝</w:t>
      </w:r>
      <w:r w:rsidR="001B428E">
        <w:rPr>
          <w:rFonts w:ascii="Sylfaen" w:eastAsiaTheme="minorHAnsi" w:hAnsi="Sylfaen" w:cs="Sylfaen"/>
          <w:position w:val="0"/>
          <w:sz w:val="24"/>
          <w:szCs w:val="24"/>
          <w:lang w:eastAsia="en-US"/>
        </w:rPr>
        <w:t xml:space="preserve"> հակառակ դեպքում գանգատն անընդունելի կհամարվի:</w:t>
      </w:r>
    </w:p>
    <w:p w:rsidR="001B428E" w:rsidRPr="001B428E" w:rsidRDefault="001B428E" w:rsidP="001B428E">
      <w:pPr>
        <w:spacing w:line="276" w:lineRule="auto"/>
        <w:ind w:left="360"/>
        <w:jc w:val="both"/>
        <w:rPr>
          <w:rFonts w:ascii="Sylfaen" w:eastAsiaTheme="minorHAnsi" w:hAnsi="Sylfaen" w:cs="Sylfaen"/>
          <w:position w:val="0"/>
          <w:sz w:val="24"/>
          <w:szCs w:val="24"/>
          <w:lang w:eastAsia="en-US"/>
        </w:rPr>
      </w:pPr>
      <w:r>
        <w:rPr>
          <w:rFonts w:ascii="Sylfaen" w:eastAsiaTheme="minorHAnsi" w:hAnsi="Sylfaen" w:cs="Sylfaen"/>
          <w:position w:val="0"/>
          <w:sz w:val="24"/>
          <w:szCs w:val="24"/>
          <w:lang w:eastAsia="en-US"/>
        </w:rPr>
        <w:t xml:space="preserve">Ըստ էության հարցի առումով դուք պետք է վիճարկեք, որ խախտվել է դատարանի իրավունքը, քանի որ երկաստիճան դատական համակարգի պայմաններում դիմողը զրկվել է արդյունավետ դատական քննության իրավունքից: </w:t>
      </w:r>
    </w:p>
    <w:p w:rsidR="001B428E" w:rsidRDefault="001B428E" w:rsidP="001B428E">
      <w:pPr>
        <w:spacing w:line="276" w:lineRule="auto"/>
        <w:ind w:left="360"/>
        <w:jc w:val="both"/>
        <w:rPr>
          <w:rFonts w:ascii="Sylfaen" w:eastAsiaTheme="minorHAnsi" w:hAnsi="Sylfaen" w:cs="Sylfaen"/>
          <w:position w:val="0"/>
          <w:sz w:val="24"/>
          <w:szCs w:val="24"/>
          <w:lang w:eastAsia="en-US"/>
        </w:rPr>
      </w:pPr>
    </w:p>
    <w:p w:rsidR="001B428E" w:rsidRDefault="001B428E" w:rsidP="00AB3B29">
      <w:pPr>
        <w:spacing w:line="276" w:lineRule="auto"/>
        <w:jc w:val="both"/>
        <w:rPr>
          <w:rFonts w:ascii="Sylfaen" w:eastAsiaTheme="minorHAnsi" w:hAnsi="Sylfaen" w:cs="Sylfaen"/>
          <w:position w:val="0"/>
          <w:sz w:val="24"/>
          <w:szCs w:val="24"/>
          <w:lang w:eastAsia="en-US"/>
        </w:rPr>
      </w:pPr>
      <w:r>
        <w:rPr>
          <w:rFonts w:ascii="Sylfaen" w:eastAsiaTheme="minorHAnsi" w:hAnsi="Sylfaen" w:cs="Sylfaen"/>
          <w:position w:val="0"/>
          <w:sz w:val="24"/>
          <w:szCs w:val="24"/>
          <w:lang w:eastAsia="en-US"/>
        </w:rPr>
        <w:t xml:space="preserve">Թիվ 1 Արձանագրության 1-ին հոդվածի առումով նույնպես առաջարկում ենք պնդումները բաժանել երկու մասի՝ ընդունելիության և ըստ էության հարցրերի շուրջ: </w:t>
      </w:r>
    </w:p>
    <w:p w:rsidR="00F41719" w:rsidRDefault="00FF2872" w:rsidP="001B428E">
      <w:pPr>
        <w:spacing w:line="276" w:lineRule="auto"/>
        <w:ind w:left="360"/>
        <w:jc w:val="both"/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</w:pPr>
      <w:r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lastRenderedPageBreak/>
        <w:t>Դիմումի ընդունելիության հարցի վերաբերյալ դուք պետք է ներկայացնեք, որ</w:t>
      </w:r>
      <w:r w:rsidR="001B428E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 xml:space="preserve"> </w:t>
      </w:r>
      <w:r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գույքային իրավունքը, որը դուք վիճարկում եք, հստակորեն ճանաչված</w:t>
      </w:r>
      <w:r w:rsidR="00F4171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 xml:space="preserve"> </w:t>
      </w:r>
      <w:r w:rsidR="001B428E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 xml:space="preserve">և ամրագրված </w:t>
      </w:r>
      <w:r w:rsidR="00F4171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 xml:space="preserve">իրավունք է </w:t>
      </w:r>
      <w:r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ազգային օրենսդրությամբ</w:t>
      </w:r>
      <w:r w:rsid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 xml:space="preserve"> և Կոնվենցիայով, երկրորդ, որ տեղի է ունեցել միջամտություն այդ իրավունքին, երրորդ, որ միջամտությունը վերագրվում է պետությանը՝ որպես պատասխանող կողմ: </w:t>
      </w:r>
      <w:r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 xml:space="preserve"> </w:t>
      </w:r>
    </w:p>
    <w:p w:rsidR="00FF2872" w:rsidRDefault="00FF2872" w:rsidP="001B428E">
      <w:pPr>
        <w:spacing w:line="276" w:lineRule="auto"/>
        <w:ind w:left="720"/>
        <w:contextualSpacing/>
        <w:jc w:val="both"/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</w:pPr>
    </w:p>
    <w:p w:rsidR="00AB3B29" w:rsidRDefault="00FF2872" w:rsidP="00AB3B29">
      <w:pPr>
        <w:spacing w:line="276" w:lineRule="auto"/>
        <w:ind w:left="360"/>
        <w:contextualSpacing/>
        <w:jc w:val="both"/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</w:pPr>
      <w:r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Ըստ էության հարցի վերաբեր</w:t>
      </w:r>
      <w:r w:rsid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յալ</w:t>
      </w:r>
      <w:r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 xml:space="preserve"> դուք պետք է ներկայացնեք, որ</w:t>
      </w:r>
      <w:r w:rsid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 xml:space="preserve"> </w:t>
      </w:r>
      <w:r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միջամտությունը</w:t>
      </w:r>
      <w:r w:rsidR="00F4171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 xml:space="preserve"> տեղի</w:t>
      </w:r>
      <w:r w:rsid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 xml:space="preserve"> չի ունեցել </w:t>
      </w:r>
      <w:r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օրենքով սահմանված կարգով, և/կամ</w:t>
      </w:r>
      <w:r w:rsid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 xml:space="preserve">, որ </w:t>
      </w:r>
      <w:r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միջամտությունը անհրաժեշտ չէ ժողովրդավարական հասարակարգում</w:t>
      </w:r>
      <w:r w:rsid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 xml:space="preserve">՝ այսինքն միջամտության </w:t>
      </w:r>
      <w:r w:rsidR="0076237C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 xml:space="preserve">համաչափության և </w:t>
      </w:r>
      <w:r w:rsid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 xml:space="preserve"> անհրաժեշտությ</w:t>
      </w:r>
      <w:r w:rsidR="0076237C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ան մասին հարցերը</w:t>
      </w:r>
      <w:r w:rsid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 xml:space="preserve">: </w:t>
      </w:r>
    </w:p>
    <w:p w:rsidR="00AB3B29" w:rsidRDefault="00AB3B29" w:rsidP="00AB3B29">
      <w:pPr>
        <w:spacing w:line="276" w:lineRule="auto"/>
        <w:contextualSpacing/>
        <w:jc w:val="both"/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</w:pPr>
    </w:p>
    <w:p w:rsidR="00A85BEB" w:rsidRDefault="00A85BEB" w:rsidP="00AB3B29">
      <w:pPr>
        <w:spacing w:line="276" w:lineRule="auto"/>
        <w:contextualSpacing/>
        <w:jc w:val="both"/>
        <w:rPr>
          <w:rFonts w:ascii="Sylfaen" w:eastAsiaTheme="minorHAnsi" w:hAnsi="Sylfaen" w:cstheme="minorBidi"/>
          <w:b/>
          <w:position w:val="0"/>
          <w:sz w:val="24"/>
          <w:szCs w:val="24"/>
          <w:lang w:eastAsia="en-US"/>
        </w:rPr>
      </w:pPr>
    </w:p>
    <w:p w:rsidR="00A85BEB" w:rsidRDefault="00A85BEB" w:rsidP="00AB3B29">
      <w:pPr>
        <w:spacing w:line="276" w:lineRule="auto"/>
        <w:contextualSpacing/>
        <w:jc w:val="both"/>
        <w:rPr>
          <w:rFonts w:ascii="Sylfaen" w:eastAsiaTheme="minorHAnsi" w:hAnsi="Sylfaen" w:cstheme="minorBidi"/>
          <w:b/>
          <w:position w:val="0"/>
          <w:sz w:val="24"/>
          <w:szCs w:val="24"/>
          <w:lang w:eastAsia="en-US"/>
        </w:rPr>
      </w:pPr>
    </w:p>
    <w:p w:rsidR="00A85BEB" w:rsidRDefault="00A85BEB" w:rsidP="00AB3B29">
      <w:pPr>
        <w:spacing w:line="276" w:lineRule="auto"/>
        <w:contextualSpacing/>
        <w:jc w:val="both"/>
        <w:rPr>
          <w:rFonts w:ascii="Sylfaen" w:eastAsiaTheme="minorHAnsi" w:hAnsi="Sylfaen" w:cstheme="minorBidi"/>
          <w:b/>
          <w:position w:val="0"/>
          <w:sz w:val="24"/>
          <w:szCs w:val="24"/>
          <w:lang w:eastAsia="en-US"/>
        </w:rPr>
      </w:pPr>
    </w:p>
    <w:p w:rsidR="00A85BEB" w:rsidRDefault="00A85BEB" w:rsidP="00AB3B29">
      <w:pPr>
        <w:spacing w:line="276" w:lineRule="auto"/>
        <w:contextualSpacing/>
        <w:jc w:val="both"/>
        <w:rPr>
          <w:rFonts w:ascii="Sylfaen" w:eastAsiaTheme="minorHAnsi" w:hAnsi="Sylfaen" w:cstheme="minorBidi"/>
          <w:b/>
          <w:position w:val="0"/>
          <w:sz w:val="24"/>
          <w:szCs w:val="24"/>
          <w:lang w:eastAsia="en-US"/>
        </w:rPr>
      </w:pPr>
    </w:p>
    <w:p w:rsidR="00A85BEB" w:rsidRDefault="00A85BEB" w:rsidP="00AB3B29">
      <w:pPr>
        <w:spacing w:line="276" w:lineRule="auto"/>
        <w:contextualSpacing/>
        <w:jc w:val="both"/>
        <w:rPr>
          <w:rFonts w:ascii="Sylfaen" w:eastAsiaTheme="minorHAnsi" w:hAnsi="Sylfaen" w:cstheme="minorBidi"/>
          <w:b/>
          <w:position w:val="0"/>
          <w:sz w:val="24"/>
          <w:szCs w:val="24"/>
          <w:lang w:eastAsia="en-US"/>
        </w:rPr>
      </w:pPr>
    </w:p>
    <w:p w:rsidR="00A85BEB" w:rsidRDefault="00A85BEB" w:rsidP="00AB3B29">
      <w:pPr>
        <w:spacing w:line="276" w:lineRule="auto"/>
        <w:contextualSpacing/>
        <w:jc w:val="both"/>
        <w:rPr>
          <w:rFonts w:ascii="Sylfaen" w:eastAsiaTheme="minorHAnsi" w:hAnsi="Sylfaen" w:cstheme="minorBidi"/>
          <w:b/>
          <w:position w:val="0"/>
          <w:sz w:val="24"/>
          <w:szCs w:val="24"/>
          <w:lang w:eastAsia="en-US"/>
        </w:rPr>
      </w:pPr>
    </w:p>
    <w:p w:rsidR="00A85BEB" w:rsidRDefault="00A85BEB" w:rsidP="00AB3B29">
      <w:pPr>
        <w:spacing w:line="276" w:lineRule="auto"/>
        <w:contextualSpacing/>
        <w:jc w:val="both"/>
        <w:rPr>
          <w:rFonts w:ascii="Sylfaen" w:eastAsiaTheme="minorHAnsi" w:hAnsi="Sylfaen" w:cstheme="minorBidi"/>
          <w:b/>
          <w:position w:val="0"/>
          <w:sz w:val="24"/>
          <w:szCs w:val="24"/>
          <w:lang w:eastAsia="en-US"/>
        </w:rPr>
      </w:pPr>
    </w:p>
    <w:p w:rsidR="00A85BEB" w:rsidRDefault="00A85BEB" w:rsidP="00AB3B29">
      <w:pPr>
        <w:spacing w:line="276" w:lineRule="auto"/>
        <w:contextualSpacing/>
        <w:jc w:val="both"/>
        <w:rPr>
          <w:rFonts w:ascii="Sylfaen" w:eastAsiaTheme="minorHAnsi" w:hAnsi="Sylfaen" w:cstheme="minorBidi"/>
          <w:b/>
          <w:position w:val="0"/>
          <w:sz w:val="24"/>
          <w:szCs w:val="24"/>
          <w:lang w:eastAsia="en-US"/>
        </w:rPr>
      </w:pPr>
    </w:p>
    <w:p w:rsidR="00A85BEB" w:rsidRDefault="00A85BEB" w:rsidP="00AB3B29">
      <w:pPr>
        <w:spacing w:line="276" w:lineRule="auto"/>
        <w:contextualSpacing/>
        <w:jc w:val="both"/>
        <w:rPr>
          <w:rFonts w:ascii="Sylfaen" w:eastAsiaTheme="minorHAnsi" w:hAnsi="Sylfaen" w:cstheme="minorBidi"/>
          <w:b/>
          <w:position w:val="0"/>
          <w:sz w:val="24"/>
          <w:szCs w:val="24"/>
          <w:lang w:eastAsia="en-US"/>
        </w:rPr>
      </w:pPr>
    </w:p>
    <w:p w:rsidR="00A85BEB" w:rsidRDefault="00A85BEB" w:rsidP="00AB3B29">
      <w:pPr>
        <w:spacing w:line="276" w:lineRule="auto"/>
        <w:contextualSpacing/>
        <w:jc w:val="both"/>
        <w:rPr>
          <w:rFonts w:ascii="Sylfaen" w:eastAsiaTheme="minorHAnsi" w:hAnsi="Sylfaen" w:cstheme="minorBidi"/>
          <w:b/>
          <w:position w:val="0"/>
          <w:sz w:val="24"/>
          <w:szCs w:val="24"/>
          <w:lang w:eastAsia="en-US"/>
        </w:rPr>
      </w:pPr>
    </w:p>
    <w:p w:rsidR="00A85BEB" w:rsidRDefault="00A85BEB" w:rsidP="00AB3B29">
      <w:pPr>
        <w:spacing w:line="276" w:lineRule="auto"/>
        <w:contextualSpacing/>
        <w:jc w:val="both"/>
        <w:rPr>
          <w:rFonts w:ascii="Sylfaen" w:eastAsiaTheme="minorHAnsi" w:hAnsi="Sylfaen" w:cstheme="minorBidi"/>
          <w:b/>
          <w:position w:val="0"/>
          <w:sz w:val="24"/>
          <w:szCs w:val="24"/>
          <w:lang w:eastAsia="en-US"/>
        </w:rPr>
      </w:pPr>
    </w:p>
    <w:p w:rsidR="00A85BEB" w:rsidRDefault="00A85BEB" w:rsidP="00AB3B29">
      <w:pPr>
        <w:spacing w:line="276" w:lineRule="auto"/>
        <w:contextualSpacing/>
        <w:jc w:val="both"/>
        <w:rPr>
          <w:rFonts w:ascii="Sylfaen" w:eastAsiaTheme="minorHAnsi" w:hAnsi="Sylfaen" w:cstheme="minorBidi"/>
          <w:b/>
          <w:position w:val="0"/>
          <w:sz w:val="24"/>
          <w:szCs w:val="24"/>
          <w:lang w:eastAsia="en-US"/>
        </w:rPr>
      </w:pPr>
    </w:p>
    <w:p w:rsidR="00A85BEB" w:rsidRDefault="00A85BEB" w:rsidP="00AB3B29">
      <w:pPr>
        <w:spacing w:line="276" w:lineRule="auto"/>
        <w:contextualSpacing/>
        <w:jc w:val="both"/>
        <w:rPr>
          <w:rFonts w:ascii="Sylfaen" w:eastAsiaTheme="minorHAnsi" w:hAnsi="Sylfaen" w:cstheme="minorBidi"/>
          <w:b/>
          <w:position w:val="0"/>
          <w:sz w:val="24"/>
          <w:szCs w:val="24"/>
          <w:lang w:eastAsia="en-US"/>
        </w:rPr>
      </w:pPr>
    </w:p>
    <w:p w:rsidR="00A85BEB" w:rsidRDefault="00A85BEB" w:rsidP="00AB3B29">
      <w:pPr>
        <w:spacing w:line="276" w:lineRule="auto"/>
        <w:contextualSpacing/>
        <w:jc w:val="both"/>
        <w:rPr>
          <w:rFonts w:ascii="Sylfaen" w:eastAsiaTheme="minorHAnsi" w:hAnsi="Sylfaen" w:cstheme="minorBidi"/>
          <w:b/>
          <w:position w:val="0"/>
          <w:sz w:val="24"/>
          <w:szCs w:val="24"/>
          <w:lang w:eastAsia="en-US"/>
        </w:rPr>
      </w:pPr>
    </w:p>
    <w:p w:rsidR="00A85BEB" w:rsidRDefault="00A85BEB" w:rsidP="00AB3B29">
      <w:pPr>
        <w:spacing w:line="276" w:lineRule="auto"/>
        <w:contextualSpacing/>
        <w:jc w:val="both"/>
        <w:rPr>
          <w:rFonts w:ascii="Sylfaen" w:eastAsiaTheme="minorHAnsi" w:hAnsi="Sylfaen" w:cstheme="minorBidi"/>
          <w:b/>
          <w:position w:val="0"/>
          <w:sz w:val="24"/>
          <w:szCs w:val="24"/>
          <w:lang w:eastAsia="en-US"/>
        </w:rPr>
      </w:pPr>
    </w:p>
    <w:p w:rsidR="00A85BEB" w:rsidRDefault="00A85BEB" w:rsidP="00AB3B29">
      <w:pPr>
        <w:spacing w:line="276" w:lineRule="auto"/>
        <w:contextualSpacing/>
        <w:jc w:val="both"/>
        <w:rPr>
          <w:rFonts w:ascii="Sylfaen" w:eastAsiaTheme="minorHAnsi" w:hAnsi="Sylfaen" w:cstheme="minorBidi"/>
          <w:b/>
          <w:position w:val="0"/>
          <w:sz w:val="24"/>
          <w:szCs w:val="24"/>
          <w:lang w:eastAsia="en-US"/>
        </w:rPr>
      </w:pPr>
    </w:p>
    <w:p w:rsidR="00A85BEB" w:rsidRDefault="00A85BEB" w:rsidP="00AB3B29">
      <w:pPr>
        <w:spacing w:line="276" w:lineRule="auto"/>
        <w:contextualSpacing/>
        <w:jc w:val="both"/>
        <w:rPr>
          <w:rFonts w:ascii="Sylfaen" w:eastAsiaTheme="minorHAnsi" w:hAnsi="Sylfaen" w:cstheme="minorBidi"/>
          <w:b/>
          <w:position w:val="0"/>
          <w:sz w:val="24"/>
          <w:szCs w:val="24"/>
          <w:lang w:eastAsia="en-US"/>
        </w:rPr>
      </w:pPr>
    </w:p>
    <w:p w:rsidR="00A85BEB" w:rsidRDefault="00A85BEB" w:rsidP="00AB3B29">
      <w:pPr>
        <w:spacing w:line="276" w:lineRule="auto"/>
        <w:contextualSpacing/>
        <w:jc w:val="both"/>
        <w:rPr>
          <w:rFonts w:ascii="Sylfaen" w:eastAsiaTheme="minorHAnsi" w:hAnsi="Sylfaen" w:cstheme="minorBidi"/>
          <w:b/>
          <w:position w:val="0"/>
          <w:sz w:val="24"/>
          <w:szCs w:val="24"/>
          <w:lang w:eastAsia="en-US"/>
        </w:rPr>
      </w:pPr>
    </w:p>
    <w:p w:rsidR="00A85BEB" w:rsidRDefault="00A85BEB" w:rsidP="00AB3B29">
      <w:pPr>
        <w:spacing w:line="276" w:lineRule="auto"/>
        <w:contextualSpacing/>
        <w:jc w:val="both"/>
        <w:rPr>
          <w:rFonts w:ascii="Sylfaen" w:eastAsiaTheme="minorHAnsi" w:hAnsi="Sylfaen" w:cstheme="minorBidi"/>
          <w:b/>
          <w:position w:val="0"/>
          <w:sz w:val="24"/>
          <w:szCs w:val="24"/>
          <w:lang w:eastAsia="en-US"/>
        </w:rPr>
      </w:pPr>
    </w:p>
    <w:p w:rsidR="00A85BEB" w:rsidRDefault="00A85BEB" w:rsidP="00AB3B29">
      <w:pPr>
        <w:spacing w:line="276" w:lineRule="auto"/>
        <w:contextualSpacing/>
        <w:jc w:val="both"/>
        <w:rPr>
          <w:rFonts w:ascii="Sylfaen" w:eastAsiaTheme="minorHAnsi" w:hAnsi="Sylfaen" w:cstheme="minorBidi"/>
          <w:b/>
          <w:position w:val="0"/>
          <w:sz w:val="24"/>
          <w:szCs w:val="24"/>
          <w:lang w:eastAsia="en-US"/>
        </w:rPr>
      </w:pPr>
    </w:p>
    <w:p w:rsidR="00A85BEB" w:rsidRDefault="00A85BEB" w:rsidP="00AB3B29">
      <w:pPr>
        <w:spacing w:line="276" w:lineRule="auto"/>
        <w:contextualSpacing/>
        <w:jc w:val="both"/>
        <w:rPr>
          <w:rFonts w:ascii="Sylfaen" w:eastAsiaTheme="minorHAnsi" w:hAnsi="Sylfaen" w:cstheme="minorBidi"/>
          <w:b/>
          <w:position w:val="0"/>
          <w:sz w:val="24"/>
          <w:szCs w:val="24"/>
          <w:lang w:eastAsia="en-US"/>
        </w:rPr>
      </w:pPr>
    </w:p>
    <w:p w:rsidR="00A85BEB" w:rsidRDefault="00A85BEB" w:rsidP="00AB3B29">
      <w:pPr>
        <w:spacing w:line="276" w:lineRule="auto"/>
        <w:contextualSpacing/>
        <w:jc w:val="both"/>
        <w:rPr>
          <w:rFonts w:ascii="Sylfaen" w:eastAsiaTheme="minorHAnsi" w:hAnsi="Sylfaen" w:cstheme="minorBidi"/>
          <w:b/>
          <w:position w:val="0"/>
          <w:sz w:val="24"/>
          <w:szCs w:val="24"/>
          <w:lang w:eastAsia="en-US"/>
        </w:rPr>
      </w:pPr>
    </w:p>
    <w:p w:rsidR="00A85BEB" w:rsidRDefault="00A85BEB" w:rsidP="00AB3B29">
      <w:pPr>
        <w:spacing w:line="276" w:lineRule="auto"/>
        <w:contextualSpacing/>
        <w:jc w:val="both"/>
        <w:rPr>
          <w:rFonts w:ascii="Sylfaen" w:eastAsiaTheme="minorHAnsi" w:hAnsi="Sylfaen" w:cstheme="minorBidi"/>
          <w:b/>
          <w:position w:val="0"/>
          <w:sz w:val="24"/>
          <w:szCs w:val="24"/>
          <w:lang w:eastAsia="en-US"/>
        </w:rPr>
      </w:pPr>
    </w:p>
    <w:p w:rsidR="00A85BEB" w:rsidRDefault="00A85BEB" w:rsidP="00AB3B29">
      <w:pPr>
        <w:spacing w:line="276" w:lineRule="auto"/>
        <w:contextualSpacing/>
        <w:jc w:val="both"/>
        <w:rPr>
          <w:rFonts w:ascii="Sylfaen" w:eastAsiaTheme="minorHAnsi" w:hAnsi="Sylfaen" w:cstheme="minorBidi"/>
          <w:b/>
          <w:position w:val="0"/>
          <w:sz w:val="24"/>
          <w:szCs w:val="24"/>
          <w:lang w:eastAsia="en-US"/>
        </w:rPr>
      </w:pPr>
    </w:p>
    <w:p w:rsidR="00A85BEB" w:rsidRDefault="00A85BEB" w:rsidP="00AB3B29">
      <w:pPr>
        <w:spacing w:line="276" w:lineRule="auto"/>
        <w:contextualSpacing/>
        <w:jc w:val="both"/>
        <w:rPr>
          <w:rFonts w:ascii="Sylfaen" w:eastAsiaTheme="minorHAnsi" w:hAnsi="Sylfaen" w:cstheme="minorBidi"/>
          <w:b/>
          <w:position w:val="0"/>
          <w:sz w:val="24"/>
          <w:szCs w:val="24"/>
          <w:lang w:eastAsia="en-US"/>
        </w:rPr>
      </w:pPr>
    </w:p>
    <w:p w:rsidR="00A85BEB" w:rsidRDefault="00A85BEB" w:rsidP="00AB3B29">
      <w:pPr>
        <w:spacing w:line="276" w:lineRule="auto"/>
        <w:contextualSpacing/>
        <w:jc w:val="both"/>
        <w:rPr>
          <w:rFonts w:ascii="Sylfaen" w:eastAsiaTheme="minorHAnsi" w:hAnsi="Sylfaen" w:cstheme="minorBidi"/>
          <w:b/>
          <w:position w:val="0"/>
          <w:sz w:val="24"/>
          <w:szCs w:val="24"/>
          <w:lang w:eastAsia="en-US"/>
        </w:rPr>
      </w:pPr>
    </w:p>
    <w:p w:rsidR="00AB3B29" w:rsidRPr="00AB3B29" w:rsidRDefault="00AB3B29" w:rsidP="00AB3B29">
      <w:pPr>
        <w:spacing w:line="276" w:lineRule="auto"/>
        <w:contextualSpacing/>
        <w:jc w:val="both"/>
        <w:rPr>
          <w:rFonts w:eastAsiaTheme="minorHAnsi" w:cstheme="minorBidi"/>
          <w:b/>
          <w:position w:val="0"/>
          <w:sz w:val="24"/>
          <w:szCs w:val="24"/>
          <w:lang w:eastAsia="en-US"/>
        </w:rPr>
      </w:pPr>
      <w:r w:rsidRPr="00AB3B29">
        <w:rPr>
          <w:rFonts w:ascii="Sylfaen" w:eastAsiaTheme="minorHAnsi" w:hAnsi="Sylfaen" w:cstheme="minorBidi"/>
          <w:b/>
          <w:position w:val="0"/>
          <w:sz w:val="24"/>
          <w:szCs w:val="24"/>
          <w:lang w:eastAsia="en-US"/>
        </w:rPr>
        <w:lastRenderedPageBreak/>
        <w:t>Խումբ</w:t>
      </w:r>
      <w:r w:rsidRPr="00AB3B29">
        <w:rPr>
          <w:rFonts w:eastAsiaTheme="minorHAnsi" w:cstheme="minorBidi"/>
          <w:b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b/>
          <w:position w:val="0"/>
          <w:sz w:val="24"/>
          <w:szCs w:val="24"/>
          <w:lang w:eastAsia="en-US"/>
        </w:rPr>
        <w:t>Ա</w:t>
      </w:r>
    </w:p>
    <w:p w:rsidR="00AB3B29" w:rsidRPr="00AB3B29" w:rsidRDefault="00AB3B29" w:rsidP="00AB3B29">
      <w:pPr>
        <w:spacing w:line="276" w:lineRule="auto"/>
        <w:contextualSpacing/>
        <w:jc w:val="both"/>
        <w:rPr>
          <w:rFonts w:eastAsiaTheme="minorHAnsi" w:cstheme="minorBidi"/>
          <w:position w:val="0"/>
          <w:sz w:val="24"/>
          <w:szCs w:val="24"/>
          <w:lang w:eastAsia="en-US"/>
        </w:rPr>
      </w:pPr>
    </w:p>
    <w:p w:rsidR="00AB3B29" w:rsidRPr="00AB3B29" w:rsidRDefault="00AB3B29" w:rsidP="00AB3B29">
      <w:pPr>
        <w:spacing w:line="276" w:lineRule="auto"/>
        <w:contextualSpacing/>
        <w:jc w:val="both"/>
        <w:rPr>
          <w:rFonts w:eastAsiaTheme="minorHAnsi" w:cstheme="minorBidi"/>
          <w:position w:val="0"/>
          <w:sz w:val="24"/>
          <w:szCs w:val="24"/>
          <w:lang w:eastAsia="en-US"/>
        </w:rPr>
      </w:pP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Դուք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ներկայացնում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եք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="0076237C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ՀՀ կառավարությանը և որպես այդպիսին հանդիսանում եք պատասխանող կողմ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: </w:t>
      </w:r>
      <w:r w:rsidR="0076237C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 xml:space="preserve">Դուք պնդում եք, որ </w:t>
      </w:r>
      <w:r w:rsidR="0076237C"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Կոնվենցիայի</w:t>
      </w:r>
      <w:r w:rsidR="0076237C"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6-</w:t>
      </w:r>
      <w:r w:rsidR="0076237C"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րդ</w:t>
      </w:r>
      <w:r w:rsidR="0076237C"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="0076237C"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հոդվածի</w:t>
      </w:r>
      <w:r w:rsidR="0076237C"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1-</w:t>
      </w:r>
      <w:r w:rsidR="0076237C"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ին</w:t>
      </w:r>
      <w:r w:rsidR="0076237C"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="0076237C"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մասի</w:t>
      </w:r>
      <w:r w:rsidR="0076237C"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="0076237C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 xml:space="preserve">և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թիվ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1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Արձանագրության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1-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ին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հոդվածի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հիմքով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="0076237C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խախտում տեղի չի ունեցել ՀՀ իշխանությունների կողմից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:  </w:t>
      </w:r>
    </w:p>
    <w:p w:rsidR="00F272FD" w:rsidRDefault="00F272FD" w:rsidP="00AB3B29">
      <w:pPr>
        <w:spacing w:line="276" w:lineRule="auto"/>
        <w:contextualSpacing/>
        <w:jc w:val="both"/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</w:pPr>
    </w:p>
    <w:p w:rsidR="00AB3B29" w:rsidRPr="00AB3B29" w:rsidRDefault="00AB3B29" w:rsidP="00AB3B29">
      <w:pPr>
        <w:spacing w:line="276" w:lineRule="auto"/>
        <w:contextualSpacing/>
        <w:jc w:val="both"/>
        <w:rPr>
          <w:rFonts w:eastAsiaTheme="minorHAnsi" w:cstheme="minorBidi"/>
          <w:position w:val="0"/>
          <w:sz w:val="24"/>
          <w:szCs w:val="24"/>
          <w:lang w:eastAsia="en-US"/>
        </w:rPr>
      </w:pP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Որպեսզի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պատրաստեք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ձեր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փաստարկները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,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անհրաժեշտ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է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. </w:t>
      </w:r>
    </w:p>
    <w:p w:rsidR="00AB3B29" w:rsidRPr="00AB3B29" w:rsidRDefault="00AB3B29" w:rsidP="00AB3B29">
      <w:pPr>
        <w:spacing w:line="276" w:lineRule="auto"/>
        <w:contextualSpacing/>
        <w:jc w:val="both"/>
        <w:rPr>
          <w:rFonts w:eastAsiaTheme="minorHAnsi" w:cstheme="minorBidi"/>
          <w:position w:val="0"/>
          <w:sz w:val="24"/>
          <w:szCs w:val="24"/>
          <w:lang w:eastAsia="en-US"/>
        </w:rPr>
      </w:pPr>
    </w:p>
    <w:p w:rsidR="00AB3B29" w:rsidRPr="00AB3B29" w:rsidRDefault="00AB3B29" w:rsidP="00240D75">
      <w:pPr>
        <w:spacing w:line="276" w:lineRule="auto"/>
        <w:ind w:left="360" w:hanging="360"/>
        <w:contextualSpacing/>
        <w:jc w:val="both"/>
        <w:rPr>
          <w:rFonts w:eastAsiaTheme="minorHAnsi" w:cstheme="minorBidi"/>
          <w:position w:val="0"/>
          <w:sz w:val="24"/>
          <w:szCs w:val="24"/>
          <w:lang w:eastAsia="en-US"/>
        </w:rPr>
      </w:pP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>1.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ab/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ուշադիր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կարդալ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գործի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փաստերը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, </w:t>
      </w:r>
    </w:p>
    <w:p w:rsidR="00AB3B29" w:rsidRPr="00AB3B29" w:rsidRDefault="00AB3B29" w:rsidP="00240D75">
      <w:pPr>
        <w:spacing w:line="276" w:lineRule="auto"/>
        <w:ind w:left="360" w:hanging="360"/>
        <w:contextualSpacing/>
        <w:jc w:val="both"/>
        <w:rPr>
          <w:rFonts w:eastAsiaTheme="minorHAnsi" w:cstheme="minorBidi"/>
          <w:position w:val="0"/>
          <w:sz w:val="24"/>
          <w:szCs w:val="24"/>
          <w:lang w:eastAsia="en-US"/>
        </w:rPr>
      </w:pP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>2.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ab/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ձեր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պնդումները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ներկայացրեք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միայն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շարադրված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փաստերի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շրջանակներում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,  </w:t>
      </w:r>
    </w:p>
    <w:p w:rsidR="00AB3B29" w:rsidRPr="00AB3B29" w:rsidRDefault="00AB3B29" w:rsidP="00240D75">
      <w:pPr>
        <w:spacing w:line="276" w:lineRule="auto"/>
        <w:ind w:left="360" w:hanging="360"/>
        <w:contextualSpacing/>
        <w:jc w:val="both"/>
        <w:rPr>
          <w:rFonts w:eastAsiaTheme="minorHAnsi" w:cstheme="minorBidi"/>
          <w:position w:val="0"/>
          <w:sz w:val="24"/>
          <w:szCs w:val="24"/>
          <w:lang w:eastAsia="en-US"/>
        </w:rPr>
      </w:pP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>3.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ab/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ծանոթացեք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1-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ին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>, 2-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րդ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>, 3-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րդ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և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4-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րդ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հավելվածներում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եվրոպական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դատարանի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,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ՀՀ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Սահմանադրական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դատարանի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,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ՀՀ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վճռաբեկ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դատարանի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և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վարչական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դատարանի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որոշումներից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կատարված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մեջբերումներին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,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որոնք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ներկայացված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են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որպես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ուղեցույցային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դիրքորոշումներ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: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Կարող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եք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օգտագործել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այլ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նախադեպեր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ձեր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պնդումներում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: </w:t>
      </w:r>
    </w:p>
    <w:p w:rsidR="00AB3B29" w:rsidRPr="00AB3B29" w:rsidRDefault="00AB3B29" w:rsidP="00240D75">
      <w:pPr>
        <w:spacing w:line="276" w:lineRule="auto"/>
        <w:ind w:left="360" w:hanging="360"/>
        <w:contextualSpacing/>
        <w:jc w:val="both"/>
        <w:rPr>
          <w:rFonts w:eastAsiaTheme="minorHAnsi" w:cstheme="minorBidi"/>
          <w:position w:val="0"/>
          <w:sz w:val="24"/>
          <w:szCs w:val="24"/>
          <w:lang w:eastAsia="en-US"/>
        </w:rPr>
      </w:pP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>4.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ab/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կարող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եք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կատարել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ձեր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սեփական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հետազոտությունը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և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ներկայացնել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դրանք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ձեր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պնդումներում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և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դա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անելիս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կարող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եք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հիմնվել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և՛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ՄԻԵԴ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,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և՛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Վճռաբեկ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դատարանի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,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ինչպես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նաև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իրավական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այլ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աղբյուրների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,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օրինակ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,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ՀՀ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քաղաքացիական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օրենսգրքի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դրույթների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վրա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, </w:t>
      </w:r>
    </w:p>
    <w:p w:rsidR="00AB3B29" w:rsidRPr="00AB3B29" w:rsidRDefault="00AB3B29" w:rsidP="00AB3B29">
      <w:pPr>
        <w:spacing w:line="276" w:lineRule="auto"/>
        <w:contextualSpacing/>
        <w:jc w:val="both"/>
        <w:rPr>
          <w:rFonts w:eastAsiaTheme="minorHAnsi" w:cstheme="minorBidi"/>
          <w:position w:val="0"/>
          <w:sz w:val="24"/>
          <w:szCs w:val="24"/>
          <w:lang w:eastAsia="en-US"/>
        </w:rPr>
      </w:pPr>
    </w:p>
    <w:p w:rsidR="00AB3B29" w:rsidRPr="00AB3B29" w:rsidRDefault="00AB3B29" w:rsidP="00AB3B29">
      <w:pPr>
        <w:spacing w:line="276" w:lineRule="auto"/>
        <w:contextualSpacing/>
        <w:jc w:val="both"/>
        <w:rPr>
          <w:rFonts w:eastAsiaTheme="minorHAnsi" w:cstheme="minorBidi"/>
          <w:position w:val="0"/>
          <w:sz w:val="24"/>
          <w:szCs w:val="24"/>
          <w:lang w:eastAsia="en-US"/>
        </w:rPr>
      </w:pP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Որպես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ուղեցույց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,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առաջարկում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ենք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Ձեր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փաստարկները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զարգացնել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հետևյալ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կերպ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>.</w:t>
      </w:r>
    </w:p>
    <w:p w:rsidR="00AB3B29" w:rsidRPr="00AB3B29" w:rsidRDefault="00AB3B29" w:rsidP="00AB3B29">
      <w:pPr>
        <w:spacing w:line="276" w:lineRule="auto"/>
        <w:contextualSpacing/>
        <w:jc w:val="both"/>
        <w:rPr>
          <w:rFonts w:eastAsiaTheme="minorHAnsi" w:cstheme="minorBidi"/>
          <w:position w:val="0"/>
          <w:sz w:val="24"/>
          <w:szCs w:val="24"/>
          <w:lang w:eastAsia="en-US"/>
        </w:rPr>
      </w:pPr>
    </w:p>
    <w:p w:rsidR="00AB3B29" w:rsidRPr="00AB3B29" w:rsidRDefault="00AB3B29" w:rsidP="00AB3B29">
      <w:pPr>
        <w:spacing w:line="276" w:lineRule="auto"/>
        <w:contextualSpacing/>
        <w:jc w:val="both"/>
        <w:rPr>
          <w:rFonts w:eastAsiaTheme="minorHAnsi" w:cstheme="minorBidi"/>
          <w:position w:val="0"/>
          <w:sz w:val="24"/>
          <w:szCs w:val="24"/>
          <w:lang w:eastAsia="en-US"/>
        </w:rPr>
      </w:pP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>6-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րդ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հոդվածի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հիմքով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. </w:t>
      </w:r>
    </w:p>
    <w:p w:rsidR="00AB3B29" w:rsidRPr="00AB3B29" w:rsidRDefault="00AB3B29" w:rsidP="00AB3B29">
      <w:pPr>
        <w:spacing w:line="276" w:lineRule="auto"/>
        <w:contextualSpacing/>
        <w:jc w:val="both"/>
        <w:rPr>
          <w:rFonts w:eastAsiaTheme="minorHAnsi" w:cstheme="minorBidi"/>
          <w:position w:val="0"/>
          <w:sz w:val="24"/>
          <w:szCs w:val="24"/>
          <w:lang w:eastAsia="en-US"/>
        </w:rPr>
      </w:pPr>
    </w:p>
    <w:p w:rsidR="00AB3B29" w:rsidRPr="00AB3B29" w:rsidRDefault="00AB3B29" w:rsidP="00AB3B29">
      <w:pPr>
        <w:spacing w:line="276" w:lineRule="auto"/>
        <w:contextualSpacing/>
        <w:jc w:val="both"/>
        <w:rPr>
          <w:rFonts w:eastAsiaTheme="minorHAnsi" w:cstheme="minorBidi"/>
          <w:position w:val="0"/>
          <w:sz w:val="24"/>
          <w:szCs w:val="24"/>
          <w:lang w:eastAsia="en-US"/>
        </w:rPr>
      </w:pP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Ձեր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պնդումները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բաժանեք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երկու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մասի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>. 6-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րդ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հոդվածի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ընդունելիության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և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ըստ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էության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հարցերի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շուրջ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: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Ընդունելիության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հարցի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առումով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դուք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պետք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է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="00F272FD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 xml:space="preserve">պնդեք, որ վիճարկվող դատական վարույթի նկատմամբ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Կոնվենցիայի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6-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րդ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հոդված</w:t>
      </w:r>
      <w:r w:rsidR="00F272FD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ը կիրառե</w:t>
      </w:r>
      <w:r w:rsidR="007872FD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լ</w:t>
      </w:r>
      <w:r w:rsidR="00F272FD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 xml:space="preserve">ի չէ: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Ըստ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էության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հարցի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առումով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դուք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պետք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է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վիճարկեք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,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որ</w:t>
      </w:r>
      <w:r w:rsidR="00F272FD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 xml:space="preserve"> դատարանի իրավունքը, նույնիսկ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երկաստիճան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դատական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համակարգի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պայմաններում</w:t>
      </w:r>
      <w:r w:rsidR="00F272FD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, չի խախտվել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: </w:t>
      </w:r>
    </w:p>
    <w:p w:rsidR="00AB3B29" w:rsidRPr="00AB3B29" w:rsidRDefault="00AB3B29" w:rsidP="00AB3B29">
      <w:pPr>
        <w:spacing w:line="276" w:lineRule="auto"/>
        <w:contextualSpacing/>
        <w:jc w:val="both"/>
        <w:rPr>
          <w:rFonts w:eastAsiaTheme="minorHAnsi" w:cstheme="minorBidi"/>
          <w:position w:val="0"/>
          <w:sz w:val="24"/>
          <w:szCs w:val="24"/>
          <w:lang w:eastAsia="en-US"/>
        </w:rPr>
      </w:pPr>
    </w:p>
    <w:p w:rsidR="00AB3B29" w:rsidRPr="00AB3B29" w:rsidRDefault="00AB3B29" w:rsidP="00AB3B29">
      <w:pPr>
        <w:spacing w:line="276" w:lineRule="auto"/>
        <w:contextualSpacing/>
        <w:jc w:val="both"/>
        <w:rPr>
          <w:rFonts w:eastAsiaTheme="minorHAnsi" w:cstheme="minorBidi"/>
          <w:position w:val="0"/>
          <w:sz w:val="24"/>
          <w:szCs w:val="24"/>
          <w:lang w:eastAsia="en-US"/>
        </w:rPr>
      </w:pP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Թիվ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1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Արձանագրության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1-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ին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հոդվածի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առումով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նույնպես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առաջարկում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ենք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պնդումները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բաժանել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երկու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մասի՝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ընդունելիության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և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ըստ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էության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հարցրերի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շուրջ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: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Դիմումի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ընդունելիության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հարցի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վերաբերյալ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դուք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պետք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է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ներկայացնեք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,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որ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գույքային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իրավունքը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,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որը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="00F272FD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վիճարկում է դիմողը Կոնվենցիայի ներքո, չի ճանաչված ազգային օրենսդրությամբ, հետևաբար տեղի չի ունեցել նաև միջամտություն այդ իրավունքին պետական մարմինների կողմից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: 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Ըստ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էության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հարցի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վերաբերյալ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դուք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պետք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է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ներկայացնեք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,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որ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միջամտությունը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lastRenderedPageBreak/>
        <w:t>տեղի</w:t>
      </w:r>
      <w:r w:rsidR="00F272FD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 xml:space="preserve"> է ունեցել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օրենքով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սահմանված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կարգով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,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և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>/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կամ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,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որ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 </w:t>
      </w:r>
      <w:r w:rsidRPr="00AB3B29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միջամտությ</w:t>
      </w:r>
      <w:r w:rsidR="00F272FD">
        <w:rPr>
          <w:rFonts w:ascii="Sylfaen" w:eastAsiaTheme="minorHAnsi" w:hAnsi="Sylfaen" w:cstheme="minorBidi"/>
          <w:position w:val="0"/>
          <w:sz w:val="24"/>
          <w:szCs w:val="24"/>
          <w:lang w:eastAsia="en-US"/>
        </w:rPr>
        <w:t>ան համար ընտրվել են համարժեք և անհրաժեշտ միջոցներ</w:t>
      </w:r>
      <w:r w:rsidRPr="00AB3B29">
        <w:rPr>
          <w:rFonts w:eastAsiaTheme="minorHAnsi" w:cstheme="minorBidi"/>
          <w:position w:val="0"/>
          <w:sz w:val="24"/>
          <w:szCs w:val="24"/>
          <w:lang w:eastAsia="en-US"/>
        </w:rPr>
        <w:t xml:space="preserve">: </w:t>
      </w:r>
    </w:p>
    <w:p w:rsidR="004B00B9" w:rsidRPr="00AA3FF2" w:rsidRDefault="004B00B9" w:rsidP="004B00B9">
      <w:pPr>
        <w:spacing w:line="276" w:lineRule="auto"/>
        <w:rPr>
          <w:rFonts w:ascii="Times Armenian" w:hAnsi="Times Armenian"/>
          <w:b/>
          <w:sz w:val="28"/>
          <w:szCs w:val="28"/>
        </w:rPr>
      </w:pPr>
      <w:r w:rsidRPr="00AA3FF2">
        <w:rPr>
          <w:rFonts w:ascii="Times Armenian" w:hAnsi="Times Armenian"/>
          <w:b/>
          <w:sz w:val="28"/>
          <w:szCs w:val="28"/>
        </w:rPr>
        <w:t>ö³ëï»ñÁ</w:t>
      </w:r>
    </w:p>
    <w:p w:rsidR="004B00B9" w:rsidRPr="004B00B9" w:rsidRDefault="004B00B9" w:rsidP="004B00B9">
      <w:pPr>
        <w:spacing w:line="276" w:lineRule="auto"/>
        <w:rPr>
          <w:rFonts w:ascii="Times Armenian" w:hAnsi="Times Armenian"/>
        </w:rPr>
      </w:pPr>
    </w:p>
    <w:p w:rsidR="004B00B9" w:rsidRPr="004B00B9" w:rsidRDefault="004B00B9" w:rsidP="004B00B9">
      <w:pPr>
        <w:spacing w:line="276" w:lineRule="auto"/>
        <w:rPr>
          <w:rFonts w:ascii="Times Armenian" w:hAnsi="Times Armenian"/>
        </w:rPr>
      </w:pPr>
    </w:p>
    <w:p w:rsidR="00F0508F" w:rsidRPr="00F272FD" w:rsidRDefault="00F0508F" w:rsidP="00F0508F">
      <w:pPr>
        <w:spacing w:line="276" w:lineRule="auto"/>
        <w:ind w:left="540"/>
        <w:jc w:val="center"/>
        <w:rPr>
          <w:rFonts w:ascii="Times Armenian" w:hAnsi="Times Armenian"/>
          <w:b/>
          <w:sz w:val="24"/>
          <w:szCs w:val="24"/>
          <w:lang w:val="af-ZA"/>
        </w:rPr>
      </w:pPr>
      <w:r w:rsidRPr="00F272FD">
        <w:rPr>
          <w:rFonts w:ascii="Times Armenian" w:hAnsi="Times Armenian"/>
          <w:b/>
          <w:sz w:val="24"/>
          <w:szCs w:val="24"/>
          <w:lang w:val="af-ZA"/>
        </w:rPr>
        <w:t>ÐáÕ³ï³ñ³ÍùÇ û·ï³·áñÍáõÙÁ</w:t>
      </w:r>
    </w:p>
    <w:p w:rsidR="00F0508F" w:rsidRDefault="00F0508F" w:rsidP="004B00B9">
      <w:pPr>
        <w:spacing w:line="276" w:lineRule="auto"/>
        <w:ind w:left="540"/>
        <w:jc w:val="both"/>
        <w:rPr>
          <w:rFonts w:ascii="Times Armenian" w:hAnsi="Times Armenian"/>
          <w:sz w:val="24"/>
          <w:szCs w:val="24"/>
          <w:lang w:val="af-ZA"/>
        </w:rPr>
      </w:pPr>
    </w:p>
    <w:p w:rsidR="004B00B9" w:rsidRDefault="004B00B9" w:rsidP="004B00B9">
      <w:pPr>
        <w:spacing w:line="276" w:lineRule="auto"/>
        <w:ind w:left="540"/>
        <w:jc w:val="both"/>
        <w:rPr>
          <w:rFonts w:ascii="Times Armenian" w:hAnsi="Times Armenian"/>
          <w:sz w:val="24"/>
          <w:szCs w:val="24"/>
          <w:lang w:val="af-ZA"/>
        </w:rPr>
      </w:pPr>
      <w:r>
        <w:rPr>
          <w:rFonts w:ascii="Times Armenian" w:hAnsi="Times Armenian"/>
          <w:sz w:val="24"/>
          <w:szCs w:val="24"/>
          <w:lang w:val="af-ZA"/>
        </w:rPr>
        <w:t xml:space="preserve">¸ÇÙáÕÁ 1986Ã.-Çó ÙÇÝã¨ 2009 Ãí³Ï³ÝÁ ßáõñç 23 ï³ñÇ ÷³ëï³óÇ ïÇñ³å»ï»É ¨ û·ï³·áñÍ»É ¿ Â»Õáõï ·ÛáõÕÇ Ù»ñÓ³Ï³ Ï³ÙñçÇ Ñ³ñ¨³ÝáõÃÛ³Ùµ ·ïÝíáÕ 1320 ùÙ Ù³Ï»ñ»ëáí ÑáÕ³ï³ñ³ÍùÁ (³ÛëáõÑ»ï` ÐáÕ³ï³ñ³Íù): ÐáÕ³ï³ñ³ÍùÇ íñ³ ¸ÇÙáÕÁ Ï³ï³ñ»É ¿ µ³ñ»Ï³ñ·Ù³Ý ³ßË³ï³ÝùÝ»ñ, ïÝÏ»É ¿ åïÕ³ïáõ Í³é»ñ, ï»Õ³¹ñ»É ¿ ³Û·»ïÝ³Ï, ó³ÝÏ³å³ï»É ³ÙµáÕç ÑáÕ³ï³ñ³ÍùÁ: ²Õëï¨ ·»ïÇ ÑáõÝÁ ÷áËí»Éáõó Ñ»ïá ³Ù³ÛÇ ï³ñ³ÍùÁ Çñ áõÅ»ñáí Ù³ùñ»É, ù³ñù³ñáï ¨ ³Ýû·ï³·áñÍ»ÉÇ ï³ñ³ÍùÁ ³½³ï»É ¿ ³Õµ³ÏáõÛï»ñÇó ¨ ù³ñ»ñÇó: àñå»ë½Ç ·»ïÇ çñ»ñÁ Ñáñ¹³óáõÙÝ»ñÇ Å³Ù³Ý³Ï ãÑ»Õ»Õ»Ý, ³í»É³óñ»É ¿ 1.5 Ù»ïñ µáõë³ÑáÕ, áñÇ Ñ³Ù³ñ Çñ Í³Ëë»ñáí Ý»ñÏñ»É ¿ Ùáï Ñ³ñÛáõñ Ù»ù»Ý³ ÑáÕ: ÐáÕ³ï³ñ³ÍùÁ ïÇñ³å»ï»Éáõ ÁÝÃ³óùáõÙ ¸ÇÙáÕÁ ï³ñÇÝ»ñ ß³ñáõÝ³Ï í×³ñ»É ¿ ÑáÕÇ í³ñÓ³Ï³ÉÙ³Ý í³ñÓ³í×³ñ: </w:t>
      </w:r>
      <w:bookmarkStart w:id="0" w:name="_Ref263516704"/>
    </w:p>
    <w:p w:rsidR="0086543F" w:rsidRDefault="00F0508F" w:rsidP="00F0508F">
      <w:pPr>
        <w:spacing w:line="276" w:lineRule="auto"/>
        <w:ind w:left="540"/>
        <w:jc w:val="both"/>
        <w:rPr>
          <w:rFonts w:ascii="Times Armenian" w:hAnsi="Times Armenian"/>
          <w:sz w:val="24"/>
          <w:szCs w:val="24"/>
          <w:lang w:val="af-ZA"/>
        </w:rPr>
      </w:pPr>
      <w:r>
        <w:rPr>
          <w:rFonts w:ascii="Times Armenian" w:hAnsi="Times Armenian"/>
          <w:sz w:val="24"/>
          <w:szCs w:val="24"/>
          <w:lang w:val="af-ZA"/>
        </w:rPr>
        <w:t>1995Ã.-Çó ÙÇÝã¨ 2008Ã.-Á ¸ÇÙáÕÁ ÐáÕ³ï³ñ³ÍùÇ í³ñÓ³Ï³ÉÙ³Ý Ñ³Ù³ñ Ï³ÝáÝ³íáñ Ï»ñåáí í×³ñ»É ¿ í³ñÓ³í×³ñÝ»ñ Â»Õáõï ·ÛáõÕÇ ·ÛáõÕ³å»ï³ñ³ÝÇÝ  (µ³ó³éáõÃÛ³Ùµ 1998-1999 Ãí³Ï³ÝÝ»ñÇ)` ï³ñ»Ï³Ý 1,338 ¹ñ³ÙÇ ã³÷áí, áñáÝù ÷áË³Ýóí»É »Ý å»ï³Ï³Ý µÛáõç»: ¸³ Ñ³ëï³ïíáõÙ ¿ Â»ÕáõïÇ ·ÛáõÕ³å»ïÇ ïí³Í ï»Õ»Ï³Ýùáí</w:t>
      </w:r>
      <w:r>
        <w:rPr>
          <w:rFonts w:ascii="Times Armenian" w:hAnsi="Times Armenian"/>
          <w:b/>
          <w:sz w:val="24"/>
          <w:szCs w:val="24"/>
          <w:lang w:val="af-ZA"/>
        </w:rPr>
        <w:t xml:space="preserve">, </w:t>
      </w:r>
      <w:r>
        <w:rPr>
          <w:rFonts w:ascii="Times Armenian" w:hAnsi="Times Armenian"/>
          <w:sz w:val="24"/>
          <w:szCs w:val="24"/>
          <w:lang w:val="af-ZA"/>
        </w:rPr>
        <w:t xml:space="preserve">2005-2008ÃÃ.-Ç í×³ñÙ³Ý ³Ý¹áñ³·ñ»ñáí (ÙÝ³ó³Í ï³ñÇÝ»ñÇ Ñ³Ù³ñ ³Ý¹áñ³·ñ»ñÁ ã»Ý å³Ñå³Ýí»É) ¨ Â»ÕáõïÇ ·ÛáõÕ³å»ï³ñ³ÝÇ ¹ñ³Ù³Ï³Ý ·³ÝÓáõÙÝ»ñÇ í»ñ³µ»ñÛ³É ·ñùÇ 1997-2007ÃÃ.-Ç ÁÝÃ³óùáõÙ Ï³ï³ñ³Í ·ñ³éáõÙÝ»ñáí): </w:t>
      </w:r>
      <w:r w:rsidR="004B00B9">
        <w:rPr>
          <w:rFonts w:ascii="Times Armenian" w:hAnsi="Times Armenian"/>
          <w:sz w:val="24"/>
          <w:szCs w:val="24"/>
          <w:lang w:val="af-ZA"/>
        </w:rPr>
        <w:t>2000-2004ÃÃ.-Ç ÁÝÃ³óùáõÙ Â»ÕáõïÇ ·ÛáõÕ³å»ï³ñ³ÝÇ ¨ ¸ÇÙáÕÇ ÙÇç¨ ÏÝùí»É »Ý ÑáÕÇ í³ñÓ³Ï³ÉÙ³Ý Ù³ëÇÝ å³ÛÙ³Ý³·ñ»ñ, Ù³ëÝ³íáñ³å»ë` 2000 ÑáõÝí³ñÇ 1-Çó ÙÇÝã¨ ÝáõÛÝ ÃíÇ ¹»Ïï»Ùµ»ñÇ 31-Á, 2001Ã. ÑáõÝí³ñÇ 1-Çó ÙÇÝã¨ ÝáõÛÝ ÃíÇ ¹»Ïï»Ùµ»ñÇ 31-Á, ³ÛÝáõÑ»ï¨ 2004Ã. ÑáõÝí³ñÇ 1-Çó ÙÇÝã¨ 2004Ã. ¹»Ïï»Ùµ»ñÇ 31-Á</w:t>
      </w:r>
      <w:r w:rsidR="0086543F">
        <w:rPr>
          <w:rFonts w:ascii="Times Armenian" w:hAnsi="Times Armenian"/>
          <w:sz w:val="24"/>
          <w:szCs w:val="24"/>
          <w:lang w:val="af-ZA"/>
        </w:rPr>
        <w:t>, ë³Ï³ÛÝ ³Ûë å³ÛÙ³Ý³·ñ»ñÁ ã»Ý »ÝÃ³ñÏí»É å»ï³Ï³Ý ·ñ³ÝóÙ³Ý</w:t>
      </w:r>
      <w:bookmarkEnd w:id="0"/>
      <w:r w:rsidR="0086543F">
        <w:rPr>
          <w:rFonts w:ascii="Times Armenian" w:hAnsi="Times Armenian"/>
          <w:sz w:val="24"/>
          <w:szCs w:val="24"/>
          <w:lang w:val="af-ZA"/>
        </w:rPr>
        <w:t>:</w:t>
      </w:r>
    </w:p>
    <w:p w:rsidR="004B00B9" w:rsidRDefault="004B00B9" w:rsidP="00F0508F">
      <w:pPr>
        <w:spacing w:line="276" w:lineRule="auto"/>
        <w:ind w:left="540"/>
        <w:jc w:val="both"/>
        <w:rPr>
          <w:rFonts w:ascii="Times Armenian" w:hAnsi="Times Armenian"/>
          <w:sz w:val="24"/>
          <w:szCs w:val="24"/>
          <w:lang w:val="af-ZA"/>
        </w:rPr>
      </w:pPr>
      <w:r>
        <w:rPr>
          <w:rFonts w:ascii="Times Armenian" w:hAnsi="Times Armenian"/>
          <w:sz w:val="24"/>
          <w:szCs w:val="24"/>
          <w:lang w:val="af-ZA"/>
        </w:rPr>
        <w:t xml:space="preserve">ÐáÕ³ï³ñ³ÍùÇ »ñÏ³ñ³ÙÛ³ û·ï³·áñÍÙ³Ý ¨ ïÇñ³å»ïÙ³Ý ÷³ëïÁ ¸ÇÙáÕÇ ÏáÕÙÇó Ñ³ëï³ïíáõÙ ¿ Ý³¨ Â»Õáõï ·ÛáõÕÇ </w:t>
      </w:r>
      <w:r w:rsidR="00F0508F">
        <w:rPr>
          <w:rFonts w:ascii="Times Armenian" w:hAnsi="Times Armenian"/>
          <w:sz w:val="24"/>
          <w:szCs w:val="24"/>
          <w:lang w:val="af-ZA"/>
        </w:rPr>
        <w:t>»ñ»ëáõÝ µÝ³ÏÇãÝ»ñÇ ÏáÕÙÇó Ý»ñÏ³Û³óí³Í ·ñáõÃÛáõÝ»ñáí</w:t>
      </w:r>
      <w:r>
        <w:rPr>
          <w:rFonts w:ascii="Times Armenian" w:hAnsi="Times Armenian"/>
          <w:sz w:val="24"/>
          <w:szCs w:val="24"/>
          <w:lang w:val="af-ZA"/>
        </w:rPr>
        <w:t>:</w:t>
      </w:r>
    </w:p>
    <w:p w:rsidR="004B00B9" w:rsidRDefault="004B00B9" w:rsidP="004B00B9">
      <w:pPr>
        <w:spacing w:line="276" w:lineRule="auto"/>
        <w:jc w:val="both"/>
        <w:rPr>
          <w:rFonts w:ascii="Times Armenian" w:hAnsi="Times Armenian"/>
          <w:sz w:val="24"/>
          <w:szCs w:val="24"/>
          <w:lang w:val="af-ZA"/>
        </w:rPr>
      </w:pPr>
    </w:p>
    <w:p w:rsidR="004B00B9" w:rsidRDefault="004B00B9" w:rsidP="004B00B9">
      <w:pPr>
        <w:spacing w:line="276" w:lineRule="auto"/>
        <w:jc w:val="center"/>
        <w:rPr>
          <w:rFonts w:ascii="Times Armenian" w:hAnsi="Times Armenian"/>
          <w:i/>
          <w:sz w:val="24"/>
          <w:szCs w:val="24"/>
          <w:lang w:val="af-ZA"/>
        </w:rPr>
      </w:pPr>
      <w:r>
        <w:rPr>
          <w:rFonts w:ascii="Times Armenian" w:hAnsi="Times Armenian"/>
          <w:i/>
          <w:sz w:val="24"/>
          <w:szCs w:val="24"/>
          <w:lang w:val="af-ZA"/>
        </w:rPr>
        <w:t xml:space="preserve"> ÐáÕ³ï³ñ³ÍùÇ ûï³ñáõÙÁ »ññáñ¹ ³ÝÓÇ</w:t>
      </w:r>
    </w:p>
    <w:p w:rsidR="004B00B9" w:rsidRDefault="004B00B9" w:rsidP="004B00B9">
      <w:pPr>
        <w:spacing w:line="276" w:lineRule="auto"/>
        <w:jc w:val="both"/>
        <w:rPr>
          <w:rFonts w:ascii="Times Armenian" w:hAnsi="Times Armenian"/>
          <w:sz w:val="24"/>
          <w:szCs w:val="24"/>
          <w:lang w:val="af-ZA"/>
        </w:rPr>
      </w:pPr>
    </w:p>
    <w:p w:rsidR="004B00B9" w:rsidRPr="00F0508F" w:rsidRDefault="00F272FD" w:rsidP="00F272FD">
      <w:pPr>
        <w:pStyle w:val="ListParagraph"/>
        <w:numPr>
          <w:ilvl w:val="0"/>
          <w:numId w:val="4"/>
        </w:numPr>
        <w:spacing w:line="276" w:lineRule="auto"/>
        <w:ind w:left="540" w:firstLine="0"/>
        <w:jc w:val="both"/>
        <w:rPr>
          <w:rFonts w:ascii="Times Armenian" w:hAnsi="Times Armenian"/>
          <w:sz w:val="24"/>
          <w:szCs w:val="24"/>
          <w:lang w:val="af-ZA"/>
        </w:rPr>
      </w:pPr>
      <w:r>
        <w:rPr>
          <w:rFonts w:ascii="Times Armenian" w:hAnsi="Times Armenian"/>
          <w:sz w:val="24"/>
          <w:szCs w:val="24"/>
          <w:lang w:val="af-ZA"/>
        </w:rPr>
        <w:t xml:space="preserve"> Ãí³Ï³ÝÇ</w:t>
      </w:r>
      <w:r w:rsidR="004B00B9" w:rsidRPr="00F0508F">
        <w:rPr>
          <w:rFonts w:ascii="Times Armenian" w:hAnsi="Times Armenian"/>
          <w:sz w:val="24"/>
          <w:szCs w:val="24"/>
          <w:lang w:val="af-ZA"/>
        </w:rPr>
        <w:t xml:space="preserve"> ³åñÇÉÇÝ ¸ÇÙáÕÁ </w:t>
      </w:r>
      <w:r w:rsidR="00F0508F" w:rsidRPr="00F0508F">
        <w:rPr>
          <w:rFonts w:ascii="Times Armenian" w:hAnsi="Times Armenian"/>
          <w:sz w:val="24"/>
          <w:szCs w:val="24"/>
          <w:lang w:val="af-ZA"/>
        </w:rPr>
        <w:t>á</w:t>
      </w:r>
      <w:r w:rsidR="004B00B9" w:rsidRPr="00F0508F">
        <w:rPr>
          <w:rFonts w:ascii="Times Armenian" w:hAnsi="Times Armenian"/>
          <w:sz w:val="24"/>
          <w:szCs w:val="24"/>
          <w:lang w:val="af-ZA"/>
        </w:rPr>
        <w:t>ÙÝ ²ñÙ»Ý Ð³ÏáµÛ³ÝÇó ï»Õ»Ï³ó»É ¿, áñ 2007 Ãí³Ï³ÝÇ ³åñÇÉÇÝ ÐáÕ³ï³ñ³ÍùÁ î³íáõßÇ Ù³ñ½Ç Ù³ñ½å»ï³ñ³ÝÇ (³ÛëáõÑ»ï` Ø³ñ½å»ï³ñ³Ý) ÏáÕÙÇó Ø³ñ½å»ïÇ áñáßáõÙáí ³×áõñ¹Ç ï»ëùáí í³×³éí»É ¿ Çñ»Ý: ¸ÇÙáÕÁ Ñ³ñóáõÙ ¿ Ï³ï³ñ»É ²Ýß³ñÅ ·áõÛùÇ å»ï³Ï³Ý ÏáÙÇï»Ç ¸ÇÉÇç³ÝÇ ï³ñ³Íù³ÛÇÝ ëïáñ³µ³Å³ÝáõÙ</w:t>
      </w:r>
      <w:r>
        <w:rPr>
          <w:rFonts w:ascii="Times Armenian" w:hAnsi="Times Armenian"/>
          <w:sz w:val="24"/>
          <w:szCs w:val="24"/>
          <w:lang w:val="af-ZA"/>
        </w:rPr>
        <w:t xml:space="preserve"> ¨ ëï³ó»É ¿ å³ï³ëË³Ý, Ñ³Ù³Ó³ÛÝ áñÇ </w:t>
      </w:r>
      <w:r w:rsidR="00F0508F" w:rsidRPr="00F0508F">
        <w:rPr>
          <w:rFonts w:ascii="Times Armenian" w:hAnsi="Times Armenian"/>
          <w:sz w:val="24"/>
          <w:szCs w:val="24"/>
          <w:lang w:val="af-ZA"/>
        </w:rPr>
        <w:t xml:space="preserve">Ø³ñ½å»ïÇ </w:t>
      </w:r>
      <w:r w:rsidR="004B00B9" w:rsidRPr="00F0508F">
        <w:rPr>
          <w:rFonts w:ascii="Times Armenian" w:hAnsi="Times Armenian"/>
          <w:sz w:val="24"/>
          <w:szCs w:val="24"/>
          <w:lang w:val="af-ZA"/>
        </w:rPr>
        <w:t>23/02/2007Ã.-Ç áñáß</w:t>
      </w:r>
      <w:r w:rsidR="00F0508F" w:rsidRPr="00F0508F">
        <w:rPr>
          <w:rFonts w:ascii="Times Armenian" w:hAnsi="Times Armenian"/>
          <w:sz w:val="24"/>
          <w:szCs w:val="24"/>
          <w:lang w:val="af-ZA"/>
        </w:rPr>
        <w:t>Ù³Ý Ñ³Ù³Ó³ÛÝ</w:t>
      </w:r>
      <w:r w:rsidR="004B00B9" w:rsidRPr="00F0508F">
        <w:rPr>
          <w:rFonts w:ascii="Times Armenian" w:hAnsi="Times Armenian"/>
          <w:sz w:val="24"/>
          <w:szCs w:val="24"/>
          <w:lang w:val="af-ZA"/>
        </w:rPr>
        <w:t xml:space="preserve"> Â»Õáõï ·ÛáõÕÇ Ñ³ñ³ÏÇó ï³ñ³ÍùÇó 1394 ù/Ù ÑáÕ³ï³ñ³Í</w:t>
      </w:r>
      <w:r w:rsidR="00F0508F" w:rsidRPr="00F0508F">
        <w:rPr>
          <w:rFonts w:ascii="Times Armenian" w:hAnsi="Times Armenian"/>
          <w:sz w:val="24"/>
          <w:szCs w:val="24"/>
          <w:lang w:val="af-ZA"/>
        </w:rPr>
        <w:t>ù</w:t>
      </w:r>
      <w:r w:rsidR="004B00B9" w:rsidRPr="00F0508F">
        <w:rPr>
          <w:rFonts w:ascii="Times Armenian" w:hAnsi="Times Armenian"/>
          <w:sz w:val="24"/>
          <w:szCs w:val="24"/>
          <w:lang w:val="af-ZA"/>
        </w:rPr>
        <w:t xml:space="preserve"> ³×áõñ¹Ç ï»ëùáí í³×³éùÇ </w:t>
      </w:r>
      <w:r w:rsidR="00F0508F" w:rsidRPr="00F0508F">
        <w:rPr>
          <w:rFonts w:ascii="Times Armenian" w:hAnsi="Times Armenian"/>
          <w:sz w:val="24"/>
          <w:szCs w:val="24"/>
          <w:lang w:val="af-ZA"/>
        </w:rPr>
        <w:t>¿ Ñ³Ýí»É</w:t>
      </w:r>
      <w:r w:rsidR="00F0508F">
        <w:rPr>
          <w:rFonts w:ascii="Times Armenian" w:hAnsi="Times Armenian"/>
          <w:sz w:val="24"/>
          <w:szCs w:val="24"/>
          <w:lang w:val="af-ZA"/>
        </w:rPr>
        <w:t>, áñÇ Ù³ëÇÝ</w:t>
      </w:r>
      <w:r w:rsidR="004B00B9" w:rsidRPr="00F0508F">
        <w:rPr>
          <w:rFonts w:ascii="Times Armenian" w:hAnsi="Times Armenian"/>
          <w:sz w:val="24"/>
          <w:szCs w:val="24"/>
          <w:lang w:val="af-ZA"/>
        </w:rPr>
        <w:t xml:space="preserve"> </w:t>
      </w:r>
      <w:r w:rsidR="00F0508F" w:rsidRPr="00F0508F">
        <w:rPr>
          <w:rFonts w:ascii="Times Armenian" w:hAnsi="Times Armenian"/>
          <w:sz w:val="24"/>
          <w:szCs w:val="24"/>
          <w:lang w:val="af-ZA"/>
        </w:rPr>
        <w:t xml:space="preserve">§Ð³Û³ëï³ÝÇ Ð³Ýñ³å»ïáõÃÛáõÝ¦ Ã»ñÃÇ </w:t>
      </w:r>
      <w:r w:rsidR="00F0508F" w:rsidRPr="00F0508F">
        <w:rPr>
          <w:rFonts w:ascii="Times Armenian" w:hAnsi="Times Armenian"/>
          <w:sz w:val="24"/>
          <w:szCs w:val="24"/>
          <w:lang w:val="af-ZA"/>
        </w:rPr>
        <w:lastRenderedPageBreak/>
        <w:t xml:space="preserve">21/02/2007Ã. Ñ³Ù³ñáõÙ </w:t>
      </w:r>
      <w:r w:rsidR="004B00B9" w:rsidRPr="00F0508F">
        <w:rPr>
          <w:rFonts w:ascii="Times Armenian" w:hAnsi="Times Armenian"/>
          <w:sz w:val="24"/>
          <w:szCs w:val="24"/>
          <w:lang w:val="af-ZA"/>
        </w:rPr>
        <w:t xml:space="preserve">Ã»ñÃáõÙ ïñí³Í ¿ »Õ»É Ñ³Ûï³ñ³ñáõÃÛáõÝ Ñ»ï¨Û³É µáí³Ý¹³ÏáõÃÛ³Ùµ. </w:t>
      </w:r>
    </w:p>
    <w:p w:rsidR="004B00B9" w:rsidRDefault="004B00B9" w:rsidP="004B00B9">
      <w:pPr>
        <w:spacing w:line="276" w:lineRule="auto"/>
        <w:ind w:left="1416"/>
        <w:jc w:val="both"/>
        <w:rPr>
          <w:rFonts w:ascii="Times Armenian" w:hAnsi="Times Armenian"/>
          <w:i/>
          <w:sz w:val="24"/>
          <w:szCs w:val="24"/>
          <w:lang w:val="af-ZA"/>
        </w:rPr>
      </w:pPr>
      <w:r>
        <w:rPr>
          <w:rFonts w:ascii="Times Armenian" w:hAnsi="Times Armenian"/>
          <w:i/>
          <w:sz w:val="24"/>
          <w:szCs w:val="24"/>
          <w:lang w:val="af-ZA"/>
        </w:rPr>
        <w:t>§î³íáõßÇ Ù³ñ½å»ï³ñ³ÝÁ ë/Ã Ù³ñïÇ 20-ÇÝ Å³ÙÁ 12-ÇÝ Ñ³Ûï³ñ³ñáõÙ ¿ Ù³ñ½Ç í³ñã³Ï³Ý ë³ÑÙ³ÝÝ»ñáõÙ, Ñ³Ù³ÛÝùÇ í³ñã³Ï³Ý ë³ÑÙ³ÝÝ»ñÇó ¹áõñë ·ïÝíáÕ µÝ³Ï³í³ÛñÇ ÑáÕ»ñÇó Ñ³ë³ñ³Ï³Ï³Ý Ï³éáõó³å³ïÙ³Ý Ýå³ï³Ïáí 1394 ùÙ ÑáÕ³ï³ñ³ÍùÇ ³×áõñ¹ í³×³éù: Ø»ÏÝ³ñÏ³ÛÇÝ ·ÇÝÁ 1ùÙ 120 ¹ñ³Ù, Ù³ëÝ³ÏóáõÃÛ³Ý í×³ñÁ 5000 ¹ñ³Ù, Ï³ÝË³í×³ñÁ Ù»ÏÝ³ñÏ³ÛÇÝ ·ÝÇ 5%: ÐáÕ³Ù³ëÇ ÝÏ³ïÙ³Ùµ áñ¨¿ ë³ÑÙ³Ý³÷³ÏáõÙÝ»ñ ãÏ³Ý: Ð³Ûï»ñÇ ÁÝ¹áõÝáõÙÁ ³í³ñïíáõÙ ¿ ³×áõñ¹Çó 3 ³ßË³ï³Ýù³ÛÇÝ ûñ ³é³ç¦:</w:t>
      </w:r>
      <w:r>
        <w:rPr>
          <w:rFonts w:ascii="Times Armenian" w:hAnsi="Times Armenian"/>
          <w:b/>
          <w:sz w:val="24"/>
          <w:szCs w:val="24"/>
          <w:lang w:val="af-ZA"/>
        </w:rPr>
        <w:t xml:space="preserve"> </w:t>
      </w:r>
      <w:r>
        <w:rPr>
          <w:rFonts w:ascii="Times Armenian" w:hAnsi="Times Armenian"/>
          <w:i/>
          <w:sz w:val="24"/>
          <w:szCs w:val="24"/>
          <w:lang w:val="af-ZA"/>
        </w:rPr>
        <w:t xml:space="preserve"> </w:t>
      </w:r>
    </w:p>
    <w:p w:rsidR="004B00B9" w:rsidRDefault="004B00B9" w:rsidP="004B00B9">
      <w:pPr>
        <w:spacing w:line="276" w:lineRule="auto"/>
        <w:jc w:val="both"/>
        <w:rPr>
          <w:rFonts w:ascii="Times Armenian" w:hAnsi="Times Armenian"/>
          <w:sz w:val="24"/>
          <w:szCs w:val="24"/>
          <w:lang w:val="af-ZA"/>
        </w:rPr>
      </w:pPr>
    </w:p>
    <w:p w:rsidR="004B00B9" w:rsidRDefault="009932E2" w:rsidP="00F0508F">
      <w:pPr>
        <w:spacing w:line="276" w:lineRule="auto"/>
        <w:ind w:left="540"/>
        <w:jc w:val="both"/>
        <w:rPr>
          <w:rFonts w:ascii="Times Armenian" w:hAnsi="Times Armenian"/>
          <w:sz w:val="24"/>
          <w:szCs w:val="24"/>
          <w:lang w:val="af-ZA"/>
        </w:rPr>
      </w:pPr>
      <w:r>
        <w:rPr>
          <w:rFonts w:ascii="Times Armenian" w:hAnsi="Times Armenian"/>
          <w:sz w:val="24"/>
          <w:szCs w:val="24"/>
          <w:lang w:val="af-ZA"/>
        </w:rPr>
        <w:t xml:space="preserve">Ü³Ù³Ïáí </w:t>
      </w:r>
      <w:r w:rsidR="00F272FD">
        <w:rPr>
          <w:rFonts w:ascii="Times Armenian" w:hAnsi="Times Armenian"/>
          <w:sz w:val="24"/>
          <w:szCs w:val="24"/>
          <w:lang w:val="af-ZA"/>
        </w:rPr>
        <w:t xml:space="preserve">Ý³¨ </w:t>
      </w:r>
      <w:r w:rsidR="00F0508F">
        <w:rPr>
          <w:rFonts w:ascii="Times Armenian" w:hAnsi="Times Armenian"/>
          <w:sz w:val="24"/>
          <w:szCs w:val="24"/>
          <w:lang w:val="af-ZA"/>
        </w:rPr>
        <w:t>ï»Õ»Ï³óí»É ¿, áñ Ø³ñ½å»ïÇ Ù»Ï ³ÛÉ áñáßÙ³Ùµ Ñ³ëï³ï</w:t>
      </w:r>
      <w:r>
        <w:rPr>
          <w:rFonts w:ascii="Times Armenian" w:hAnsi="Times Armenian"/>
          <w:sz w:val="24"/>
          <w:szCs w:val="24"/>
          <w:lang w:val="af-ZA"/>
        </w:rPr>
        <w:t>í</w:t>
      </w:r>
      <w:r w:rsidR="00F0508F">
        <w:rPr>
          <w:rFonts w:ascii="Times Armenian" w:hAnsi="Times Armenian"/>
          <w:sz w:val="24"/>
          <w:szCs w:val="24"/>
          <w:lang w:val="af-ZA"/>
        </w:rPr>
        <w:t>»É ¿</w:t>
      </w:r>
      <w:r w:rsidR="004B00B9">
        <w:rPr>
          <w:rFonts w:ascii="Times Armenian" w:hAnsi="Times Armenian"/>
          <w:sz w:val="24"/>
          <w:szCs w:val="24"/>
          <w:lang w:val="af-ZA"/>
        </w:rPr>
        <w:t xml:space="preserve"> ÑáÕ³ï³ñ³ÍùÁ 184.228 ¹ñ³Ù ³ñÅ»ùáí í³×³é»Éáõ í»ñ³µ»ñÛ³É 20/03/2007Ã.-ÇÝ Ï³Û³ó³Í ³×áõñ¹Ç ³ñ¹ÛáõÝùÝ»ñÁ, áñáõÙ Ñ³ÕÃáÕ ¿ ×³Ý³ãí»É ²ñÙ»Ý Ð³ÏáµÛ³ÝÁ: ÜáõÛÝ áñáßÙ³Ý ÑÇÙ³Ý íñ³ 03/04/2007Ã. î³íáõßÇ Ù³ñ½å»ï³ñ³ÝÇ ¨ ²ñÙ»Ý Ð³ÏáµÛ³ÝÇ ÙÇç¨ ÏÝùí»É ¿ ÑáÕ³Ù³ëÇ ³éáõí³×³éùÇ å³ÛÙ³Ý³·Çñ ¨ 23/04/2007Ã. ³Ýß³ñÅ ·áõÛùÇ Ï³¹³ëïñÇ ¸ÇÉÇç³ÝÇ ëïáñ³µ³Å³ÝÙ³Ý ÏáÕÙÇó Ï³ï³ñí»É ¿ ë»÷³Ï³ÝáõÃÛ³Ý Çñ³íáõÝùÇ ·ñ³ÝóáõÙ ¨ ²ñÙ»Ý Ð³ÏáµÛ³ÝÇÝ ïñí»É ¿ ÐáÕ³ï³ñ³ÍùÇ ë»÷³Ï³ÝáõÃÛ³Ý  íÏ³Û³Ï³Ý:  </w:t>
      </w:r>
    </w:p>
    <w:p w:rsidR="004B00B9" w:rsidRDefault="004B00B9" w:rsidP="004B00B9">
      <w:pPr>
        <w:spacing w:line="276" w:lineRule="auto"/>
        <w:jc w:val="both"/>
        <w:rPr>
          <w:rFonts w:ascii="Times Armenian" w:hAnsi="Times Armenian"/>
          <w:sz w:val="24"/>
          <w:szCs w:val="24"/>
          <w:lang w:val="af-ZA"/>
        </w:rPr>
      </w:pPr>
    </w:p>
    <w:p w:rsidR="004B00B9" w:rsidRDefault="004B00B9" w:rsidP="004B00B9">
      <w:pPr>
        <w:spacing w:line="276" w:lineRule="auto"/>
        <w:jc w:val="center"/>
        <w:rPr>
          <w:rFonts w:ascii="Times Armenian" w:hAnsi="Times Armenian"/>
          <w:i/>
          <w:sz w:val="24"/>
          <w:szCs w:val="24"/>
          <w:lang w:val="af-ZA"/>
        </w:rPr>
      </w:pPr>
      <w:r>
        <w:rPr>
          <w:rFonts w:ascii="Times Armenian" w:hAnsi="Times Armenian"/>
          <w:i/>
          <w:sz w:val="24"/>
          <w:szCs w:val="24"/>
          <w:lang w:val="af-ZA"/>
        </w:rPr>
        <w:t>¸³ï³Ï³Ý í³ñáõÛÃÁ</w:t>
      </w:r>
    </w:p>
    <w:p w:rsidR="004B00B9" w:rsidRDefault="004B00B9" w:rsidP="004B00B9">
      <w:pPr>
        <w:spacing w:line="276" w:lineRule="auto"/>
        <w:jc w:val="both"/>
        <w:rPr>
          <w:rFonts w:ascii="Times Armenian" w:hAnsi="Times Armenian"/>
          <w:sz w:val="24"/>
          <w:szCs w:val="24"/>
          <w:lang w:val="af-ZA"/>
        </w:rPr>
      </w:pPr>
    </w:p>
    <w:p w:rsidR="004B00B9" w:rsidRDefault="004B00B9" w:rsidP="003E61E3">
      <w:pPr>
        <w:spacing w:line="276" w:lineRule="auto"/>
        <w:ind w:left="540"/>
        <w:jc w:val="both"/>
        <w:rPr>
          <w:rFonts w:ascii="Times Armenian" w:hAnsi="Times Armenian"/>
          <w:sz w:val="24"/>
          <w:szCs w:val="24"/>
          <w:lang w:val="af-ZA"/>
        </w:rPr>
      </w:pPr>
      <w:r>
        <w:rPr>
          <w:rFonts w:ascii="Times Armenian" w:hAnsi="Times Armenian"/>
          <w:sz w:val="24"/>
          <w:szCs w:val="24"/>
          <w:lang w:val="af-ZA"/>
        </w:rPr>
        <w:t>¸ÇÙáÕ</w:t>
      </w:r>
      <w:r w:rsidR="003E61E3">
        <w:rPr>
          <w:rFonts w:ascii="Times Armenian" w:hAnsi="Times Armenian"/>
          <w:sz w:val="24"/>
          <w:szCs w:val="24"/>
          <w:lang w:val="af-ZA"/>
        </w:rPr>
        <w:t xml:space="preserve">Á Ñ³Ûó³å³Ñ³Ýçáí ¹ÇÙ»É ¿ </w:t>
      </w:r>
      <w:r>
        <w:rPr>
          <w:rFonts w:ascii="Times Armenian" w:hAnsi="Times Armenian"/>
          <w:sz w:val="24"/>
          <w:szCs w:val="24"/>
          <w:lang w:val="af-ZA"/>
        </w:rPr>
        <w:t xml:space="preserve">í³ñã³Ï³Ý ¹³ï³ñ³Ý` ÁÝ¹¹»Ù Ø³ñ½å»ï³ñ³ÝÇ ¨ ÐáÕ³ï³ñ³ÍùÇ ·Ýáñ¹ ²ñÙ»Ý Ð³ÏáµÛ³ÝÇ: </w:t>
      </w:r>
      <w:r w:rsidR="003E61E3">
        <w:rPr>
          <w:rFonts w:ascii="Times Armenian" w:hAnsi="Times Armenian"/>
          <w:sz w:val="24"/>
          <w:szCs w:val="24"/>
          <w:lang w:val="af-ZA"/>
        </w:rPr>
        <w:t>Ð</w:t>
      </w:r>
      <w:r>
        <w:rPr>
          <w:rFonts w:ascii="Times Armenian" w:hAnsi="Times Armenian"/>
          <w:sz w:val="24"/>
          <w:szCs w:val="24"/>
          <w:lang w:val="af-ZA"/>
        </w:rPr>
        <w:t xml:space="preserve">³Ûó³å³Ñ³Ýçáí å³Ñ³Ýç»É ¿ áã-Çñ³í³ã³÷ ×³Ý³ã»É Ø³ñ½å»ïÇ áñáßáõÙÁ ÐáÕ³ï³ñ³ÍùÝ ³×áõñ¹áí í³×³é»Éáõ Ù³ëÇÝ ¨ áñå»ë Ñ»ï¨³Ýù ²ñÙ»Ý Ð³ÏáµÛ³ÝÇ Ñ»ï ÏÝùí³Í ³éáõí³×³éùÇ å³ÛÙ³Ý³·ÇñÝ áõ ³Ýß³ñÅ ·áõÛùÇ Ï³¹³ëïñáõÙ Ï³ï³ñí³Í ë»÷³Ï³ÝáõÃÛ³Ý Çñ³íáõÝùÇ íÏ³Û³Ï³ÝÁ </w:t>
      </w:r>
      <w:r w:rsidR="003E61E3">
        <w:rPr>
          <w:rFonts w:ascii="Times Armenian" w:hAnsi="Times Armenian"/>
          <w:sz w:val="24"/>
          <w:szCs w:val="24"/>
          <w:lang w:val="af-ZA"/>
        </w:rPr>
        <w:t xml:space="preserve">×³Ý³ã»É ³Ýí³í»ñ: Ð³Ûó³å³Ñ³Ýçáí å³Ñ³Ýç»É </w:t>
      </w:r>
      <w:r>
        <w:rPr>
          <w:rFonts w:ascii="Times Armenian" w:hAnsi="Times Armenian"/>
          <w:sz w:val="24"/>
          <w:szCs w:val="24"/>
          <w:lang w:val="af-ZA"/>
        </w:rPr>
        <w:t>¿ å³ñï³íáñ»óÝ»É Ø³ñ½å»ïÇÝ, áñå»ë½Ç í»ñçÇÝë ÐáÕ³ï³ñ³ÍùÝ áõÕÕ³ÏÇ í³×³éùÇ ï»ëùáí í³×³éÇ ¸ÇÙáÕÇÝ, ù³ÝÇ áñ Ý³ Ó»éù µ»ñ»Éáõ í³Õ»ÙáõÃÛ³Ý Çñ³íáõÝùáí áõÝ»ñ ÐáÕ³ï³ñ³ÍùÁ ë»÷³Ï³ÝáõÃÛ³Ý Çñ³íáõÝùáí ·Ý»Éáõ Ý³Ë³å³ïíáõÃÛ³Ý Çñ³íáõÝù:</w:t>
      </w:r>
      <w:r>
        <w:rPr>
          <w:rFonts w:ascii="Times Armenian" w:hAnsi="Times Armenian"/>
          <w:b/>
          <w:sz w:val="24"/>
          <w:szCs w:val="24"/>
          <w:lang w:val="af-ZA"/>
        </w:rPr>
        <w:t xml:space="preserve"> </w:t>
      </w:r>
      <w:r>
        <w:rPr>
          <w:rFonts w:ascii="Times Armenian" w:hAnsi="Times Armenian"/>
          <w:sz w:val="24"/>
          <w:szCs w:val="24"/>
          <w:lang w:val="af-ZA"/>
        </w:rPr>
        <w:t xml:space="preserve"> </w:t>
      </w:r>
      <w:r w:rsidR="003E61E3">
        <w:rPr>
          <w:rFonts w:ascii="Times Armenian" w:hAnsi="Times Armenian"/>
          <w:sz w:val="24"/>
          <w:szCs w:val="24"/>
          <w:lang w:val="af-ZA"/>
        </w:rPr>
        <w:t xml:space="preserve">ì»ñÁ Ýßí³ÍÁ ÑÇÙÝ³íáñ»É ¿ Ñ»ï¨Û³É Ï»ñå. </w:t>
      </w:r>
      <w:r>
        <w:rPr>
          <w:rFonts w:ascii="Times Armenian" w:hAnsi="Times Armenian"/>
          <w:sz w:val="24"/>
          <w:szCs w:val="24"/>
          <w:lang w:val="af-ZA"/>
        </w:rPr>
        <w:t xml:space="preserve"> </w:t>
      </w:r>
    </w:p>
    <w:p w:rsidR="004B00B9" w:rsidRDefault="004B00B9" w:rsidP="004B00B9">
      <w:pPr>
        <w:spacing w:line="276" w:lineRule="auto"/>
        <w:jc w:val="both"/>
        <w:rPr>
          <w:rFonts w:ascii="Times Armenian" w:hAnsi="Times Armenian"/>
          <w:sz w:val="24"/>
          <w:szCs w:val="24"/>
          <w:lang w:val="af-ZA"/>
        </w:rPr>
      </w:pPr>
      <w:r>
        <w:rPr>
          <w:rFonts w:ascii="Times Armenian" w:hAnsi="Times Armenian"/>
          <w:sz w:val="24"/>
          <w:szCs w:val="24"/>
          <w:lang w:val="af-ZA"/>
        </w:rPr>
        <w:t xml:space="preserve"> </w:t>
      </w:r>
    </w:p>
    <w:p w:rsidR="003E61E3" w:rsidRPr="0010567F" w:rsidRDefault="003E61E3" w:rsidP="003E61E3">
      <w:pPr>
        <w:pStyle w:val="ListParagraph"/>
        <w:numPr>
          <w:ilvl w:val="2"/>
          <w:numId w:val="5"/>
        </w:numPr>
        <w:spacing w:line="276" w:lineRule="auto"/>
        <w:ind w:left="1530"/>
        <w:jc w:val="both"/>
        <w:rPr>
          <w:rFonts w:ascii="Times Armenian" w:hAnsi="Times Armenian"/>
          <w:i/>
          <w:sz w:val="24"/>
          <w:szCs w:val="24"/>
          <w:lang w:val="af-ZA"/>
        </w:rPr>
      </w:pPr>
      <w:r w:rsidRPr="0010567F">
        <w:rPr>
          <w:rFonts w:ascii="Times Armenian" w:hAnsi="Times Armenian"/>
          <w:i/>
          <w:sz w:val="24"/>
          <w:szCs w:val="24"/>
          <w:lang w:val="af-ZA"/>
        </w:rPr>
        <w:t>ÐáÕ³ÛÇÝ ûñ»Ýë·ñùÇ (³ÛëáõÑ»ï` úñ»Ýë·Çñù) 72-ñ¹ Ñá¹í³ÍÇ 2-ñ¹ Ù³ëÇ Ñ³Ù³Ó³ÛÝ ÇÝùÝ áõÝ»ñ ÐáÕ³ï³ñ³ÍùÁ Ó»éù µ»ñ»Éáõ Ý³Ë³å³ïíáõÃÛ³Ý Çñ³íáõÝù, ù³ÝÇ áñ ³í»ÉÇ ù³ÝÇ ï³ëÁ ï³ñÇ` ïíÛ³É ¹»åùáõÙ ùë³Ý»ñ»ù ï³ñÇ ³ÝÁÝ¹Ù»ç, µ³ó³Ñ³Ûï ¨ µ³ñ»ËÇÕ× Ï»ñåáí û·ï³·áñÍ»É ¿ ÐáÕ³ï³ñ³ÍùÁ: ÜÙ³Ý å³ÛÙ³ÝÝ»ñáõÙ Ý³ í³ëï³Ï»É ¿ ë»÷³Ï³ÝáõÃÛ³Ý Çñ³íáõÝù Ó»éù µ»ñÙ³Ý í³Õ»ÙáõÃÛ³Ý ÑÇÙùáí:</w:t>
      </w:r>
    </w:p>
    <w:p w:rsidR="003E61E3" w:rsidRPr="0010567F" w:rsidRDefault="003E61E3" w:rsidP="003E61E3">
      <w:pPr>
        <w:pStyle w:val="ListParagraph"/>
        <w:numPr>
          <w:ilvl w:val="2"/>
          <w:numId w:val="5"/>
        </w:numPr>
        <w:spacing w:line="276" w:lineRule="auto"/>
        <w:ind w:left="1530"/>
        <w:jc w:val="both"/>
        <w:rPr>
          <w:rFonts w:ascii="Times Armenian" w:hAnsi="Times Armenian"/>
          <w:i/>
          <w:sz w:val="24"/>
          <w:szCs w:val="24"/>
          <w:lang w:val="af-ZA"/>
        </w:rPr>
      </w:pPr>
      <w:r w:rsidRPr="0010567F">
        <w:rPr>
          <w:rFonts w:ascii="Times Armenian" w:hAnsi="Times Armenian"/>
          <w:i/>
          <w:sz w:val="24"/>
          <w:szCs w:val="24"/>
          <w:lang w:val="af-ZA"/>
        </w:rPr>
        <w:t xml:space="preserve">Üßí³ÍÁ Ñ³ëï³ïíáõÙ ¿ Ý³¨ ÐÐ ì×é³µ»Ï ¹³ï³ñ³ÝÇ Ý³Ë³¹»å³ÛÇÝ Çñ³íáõÝùáí ë³ÑÙ³Ýí³Í »ñ»ù ã³÷áñáßÇãÝ»ñáí (ì×é³µ»Ï ¹³ï³ñ³ÝÇ 30/03/2007Ã. ÃÇí 3-537/ì¸ áñáßáõÙÁ), </w:t>
      </w:r>
    </w:p>
    <w:p w:rsidR="003E61E3" w:rsidRPr="0010567F" w:rsidRDefault="003E61E3" w:rsidP="003E61E3">
      <w:pPr>
        <w:pStyle w:val="ListParagraph"/>
        <w:numPr>
          <w:ilvl w:val="2"/>
          <w:numId w:val="5"/>
        </w:numPr>
        <w:spacing w:line="276" w:lineRule="auto"/>
        <w:ind w:left="1530"/>
        <w:jc w:val="both"/>
        <w:rPr>
          <w:rFonts w:ascii="Times Armenian" w:hAnsi="Times Armenian"/>
          <w:i/>
          <w:sz w:val="24"/>
          <w:szCs w:val="24"/>
          <w:lang w:val="af-ZA"/>
        </w:rPr>
      </w:pPr>
      <w:r w:rsidRPr="0010567F">
        <w:rPr>
          <w:rFonts w:ascii="Times Armenian" w:hAnsi="Times Armenian"/>
          <w:i/>
          <w:sz w:val="24"/>
          <w:szCs w:val="24"/>
          <w:lang w:val="af-ZA"/>
        </w:rPr>
        <w:t xml:space="preserve">úñ»Ýë·ñùÇ 66-ñ¹ Ñá¹í³ÍÇ </w:t>
      </w:r>
      <w:r w:rsidR="00F272FD">
        <w:rPr>
          <w:rFonts w:ascii="Times Armenian" w:hAnsi="Times Armenian"/>
          <w:i/>
          <w:sz w:val="24"/>
          <w:szCs w:val="24"/>
          <w:lang w:val="af-ZA"/>
        </w:rPr>
        <w:t xml:space="preserve">Ñ³Ù³Ó³ÛÝ, </w:t>
      </w:r>
      <w:r w:rsidRPr="0010567F">
        <w:rPr>
          <w:rFonts w:ascii="Times Armenian" w:hAnsi="Times Armenian"/>
          <w:i/>
          <w:sz w:val="24"/>
          <w:szCs w:val="24"/>
          <w:lang w:val="af-ZA"/>
        </w:rPr>
        <w:t xml:space="preserve">å»ïáõÃÛ³Ý ¨ Ñ³Ù³ÛÝù³ÛÇÝ ë»÷³Ï³ÝáõÃÛáõÝ Ñ³Ý¹Çë³óáÕ ³ÛÝ ÑáÕ³Ù³ë»ñÁ, áñáÝó ÝÏ³ïÙ³Ùµ ûñ»Ýùáí Ï³Ù </w:t>
      </w:r>
      <w:r w:rsidRPr="0010567F">
        <w:rPr>
          <w:rFonts w:ascii="Times Armenian" w:hAnsi="Times Armenian"/>
          <w:i/>
          <w:sz w:val="24"/>
          <w:szCs w:val="24"/>
          <w:lang w:val="af-ZA"/>
        </w:rPr>
        <w:lastRenderedPageBreak/>
        <w:t xml:space="preserve">å³ÛÙ³Ý³·ñ»ñáí ³ÝÓ³Ýó Ùáï ³éÏ³ ¿ ·ÝÙ³Ý Ý³Ë³å³ïíáõÃÛ³Ý Çñ³íáõÝù, å»ïù ¿ í³×³éí»Ý ÙÇ³ÛÝ áõÕÕ³ÏÇ í³×³éùÇ Ó¨áí:: </w:t>
      </w:r>
    </w:p>
    <w:p w:rsidR="003E61E3" w:rsidRPr="0010567F" w:rsidRDefault="003E61E3" w:rsidP="003E61E3">
      <w:pPr>
        <w:pStyle w:val="ListParagraph"/>
        <w:numPr>
          <w:ilvl w:val="2"/>
          <w:numId w:val="5"/>
        </w:numPr>
        <w:spacing w:line="276" w:lineRule="auto"/>
        <w:ind w:left="1530"/>
        <w:jc w:val="both"/>
        <w:rPr>
          <w:rFonts w:ascii="Times Armenian" w:hAnsi="Times Armenian"/>
          <w:i/>
          <w:sz w:val="24"/>
          <w:szCs w:val="24"/>
          <w:lang w:val="af-ZA"/>
        </w:rPr>
      </w:pPr>
      <w:r w:rsidRPr="0010567F">
        <w:rPr>
          <w:rFonts w:ascii="Times Armenian" w:hAnsi="Times Armenian"/>
          <w:i/>
          <w:sz w:val="24"/>
          <w:szCs w:val="24"/>
          <w:lang w:val="af-ZA"/>
        </w:rPr>
        <w:t>Â»¨ úñ»Ýë·ñùÇ 67-ñ¹ Ñá¹í³ÍÁ ë³ÑÙ³ÝáõÙ ¿, áñ å»ï³Ï³Ý ë»÷³Ï³ÝáõÃÛáõÝ Ñ³Ý¹Çë³óáÕ ÑáÕ»ñÇ í³×³éùÁ å»ïù ¿ Ï³ï³ñíÇ ÙÇ³ÛÝ ³×áõñ¹Ç ï»ëùáí, ³Ûë ¹ñáõÛÃÇó ë³ÑÙ³Ýí³Í »Ý µ³ó³éáõÃÛáõÝÝ»ñ úñ»Ýë·ñùÇ 65-ñ¹ ¨ 66-ñ¹ Ñá¹í³ÍÝ»ñ</w:t>
      </w:r>
      <w:r w:rsidR="006E13C4" w:rsidRPr="0010567F">
        <w:rPr>
          <w:rFonts w:ascii="Times Armenian" w:hAnsi="Times Armenian"/>
          <w:i/>
          <w:sz w:val="24"/>
          <w:szCs w:val="24"/>
          <w:lang w:val="af-ZA"/>
        </w:rPr>
        <w:t>Ç áõÅáí</w:t>
      </w:r>
      <w:r w:rsidRPr="0010567F">
        <w:rPr>
          <w:rFonts w:ascii="Times Armenian" w:hAnsi="Times Armenian"/>
          <w:i/>
          <w:sz w:val="24"/>
          <w:szCs w:val="24"/>
          <w:lang w:val="af-ZA"/>
        </w:rPr>
        <w:t xml:space="preserve">: îíÛ³É ¹»åùáõÙ ³éÏ³ ¿ñ úñ»Ýë·ñùÇ 66-ñ¹ Ñá¹í³ÍÇ 1-ÇÝ Ù³ëÇ 4-ñ¹ Ï»ïáí ë³ÑÙ³Ýí³Í µ³ó³éáõÃÛáõÝ` ·áÛáõÃÛáõÝ áõÝ»ñ ³ÝÓ` ¸ÇÙáÕÁ, áí í³ëï³Ï»É ¿ñ Ó»éù µ»ñÙ³Ý í³Õ»ÙáõÃÛ³Ý ÑÇÙùáí ·ÝÙ³Ý Ý³Ë³å³ïíáõÃÛ³Ý Çñ³íáõÝù: Ð»ï¨³µ³ñ, Ø³ñ½å»ïÝ Çñ³íáõÝù ãáõÝ»ñ ÐáÕ³ï³ñ³ÍùÁ ³×áõñ¹Ç ÙÇçáóáí ûï³ñ»É, ³ÛÉ å³ñï³íáñ ¿ñ áõÕÕ³ÏÇ í³×³éùÇ ï»ëùáí ÐáÕ³ï³ñ³ÍùÁ í³×³é»É ¸ÇÙáÕÇÝ: </w:t>
      </w:r>
    </w:p>
    <w:p w:rsidR="003E61E3" w:rsidRPr="0010567F" w:rsidRDefault="00F272FD" w:rsidP="003E61E3">
      <w:pPr>
        <w:pStyle w:val="ListParagraph"/>
        <w:numPr>
          <w:ilvl w:val="2"/>
          <w:numId w:val="5"/>
        </w:numPr>
        <w:spacing w:line="276" w:lineRule="auto"/>
        <w:ind w:left="1530"/>
        <w:jc w:val="both"/>
        <w:rPr>
          <w:rFonts w:ascii="Times Armenian" w:hAnsi="Times Armenian"/>
          <w:i/>
          <w:sz w:val="24"/>
          <w:szCs w:val="24"/>
          <w:lang w:val="af-ZA"/>
        </w:rPr>
      </w:pPr>
      <w:r>
        <w:rPr>
          <w:rFonts w:ascii="Times Armenian" w:hAnsi="Times Armenian"/>
          <w:i/>
          <w:sz w:val="24"/>
          <w:szCs w:val="24"/>
          <w:lang w:val="af-ZA"/>
        </w:rPr>
        <w:t xml:space="preserve">Ð»ï¨³µ³ñ, </w:t>
      </w:r>
      <w:r w:rsidR="003E61E3" w:rsidRPr="0010567F">
        <w:rPr>
          <w:rFonts w:ascii="Times Armenian" w:hAnsi="Times Armenian"/>
          <w:i/>
          <w:sz w:val="24"/>
          <w:szCs w:val="24"/>
          <w:lang w:val="af-ZA"/>
        </w:rPr>
        <w:t>ÑáÕ³ï³ñ³ÍùÁ ³ÛÉ ³ÝÓÇ ûï³ñ»Éáí Ë³Ëï</w:t>
      </w:r>
      <w:r>
        <w:rPr>
          <w:rFonts w:ascii="Times Armenian" w:hAnsi="Times Armenian"/>
          <w:i/>
          <w:sz w:val="24"/>
          <w:szCs w:val="24"/>
          <w:lang w:val="af-ZA"/>
        </w:rPr>
        <w:t>í</w:t>
      </w:r>
      <w:r w:rsidR="003E61E3" w:rsidRPr="0010567F">
        <w:rPr>
          <w:rFonts w:ascii="Times Armenian" w:hAnsi="Times Armenian"/>
          <w:i/>
          <w:sz w:val="24"/>
          <w:szCs w:val="24"/>
          <w:lang w:val="af-ZA"/>
        </w:rPr>
        <w:t>»É ¿ ¸ÇÙáÕÇ ÐáÕ³ï³ñ³ÍùÇ ÝÏ³ïÙ³Ùµ ë»÷³Ï³ÝáõÃÛ³Ý Çñ³íáõÝùÁ</w:t>
      </w:r>
      <w:r w:rsidR="0086543F" w:rsidRPr="0010567F">
        <w:rPr>
          <w:rFonts w:ascii="Times Armenian" w:hAnsi="Times Armenian"/>
          <w:i/>
          <w:sz w:val="24"/>
          <w:szCs w:val="24"/>
          <w:lang w:val="af-ZA"/>
        </w:rPr>
        <w:t xml:space="preserve">, áñÇ ³ñ¹ÛáõÝùáõÙ Ë³Ëïí»É ¿ Ý³¨ Ø³ñ¹áõ Çñ³íáõÝùÝ»ñÇ »íñáå³Ï³Ý ÏáÝí»ÝóÇ³ÛÇ ÃÇí 1 ²ñÓ³Ý³·ñáõÃÛ³Ý 1-ÇÝ Ñá¹í³Íáí ë³ÑÙ³Ýí³Í Çñ ·áõÛùÇó ³Ý³ñ·»É û·ïí»Éáõ Çñ³íáõÝùÁ: </w:t>
      </w:r>
      <w:r w:rsidR="003E61E3" w:rsidRPr="0010567F">
        <w:rPr>
          <w:rFonts w:ascii="Times Armenian" w:hAnsi="Times Armenian"/>
          <w:i/>
          <w:sz w:val="24"/>
          <w:szCs w:val="24"/>
          <w:lang w:val="af-ZA"/>
        </w:rPr>
        <w:t xml:space="preserve"> </w:t>
      </w:r>
    </w:p>
    <w:p w:rsidR="003E61E3" w:rsidRPr="003E61E3" w:rsidRDefault="003E61E3" w:rsidP="003E61E3">
      <w:pPr>
        <w:spacing w:line="276" w:lineRule="auto"/>
        <w:jc w:val="both"/>
        <w:rPr>
          <w:rFonts w:ascii="Times Armenian" w:hAnsi="Times Armenian"/>
          <w:sz w:val="24"/>
          <w:szCs w:val="24"/>
          <w:lang w:val="af-ZA"/>
        </w:rPr>
      </w:pPr>
    </w:p>
    <w:p w:rsidR="004B00B9" w:rsidRDefault="004B00B9" w:rsidP="003E61E3">
      <w:pPr>
        <w:spacing w:line="276" w:lineRule="auto"/>
        <w:ind w:left="540"/>
        <w:jc w:val="both"/>
        <w:rPr>
          <w:rFonts w:ascii="Times Armenian" w:hAnsi="Times Armenian"/>
          <w:sz w:val="24"/>
          <w:szCs w:val="24"/>
          <w:lang w:val="af-ZA"/>
        </w:rPr>
      </w:pPr>
      <w:r>
        <w:rPr>
          <w:rFonts w:ascii="Times Armenian" w:hAnsi="Times Armenian"/>
          <w:sz w:val="24"/>
          <w:szCs w:val="24"/>
          <w:lang w:val="af-ZA"/>
        </w:rPr>
        <w:t>Ø³ñ½å»ïÁ Ý»ñÏ³Û³óñ»É ¿ å³ï³ëË³Ý</w:t>
      </w:r>
      <w:r w:rsidR="003E61E3">
        <w:rPr>
          <w:rFonts w:ascii="Times Armenian" w:hAnsi="Times Armenian"/>
          <w:sz w:val="24"/>
          <w:szCs w:val="24"/>
          <w:lang w:val="af-ZA"/>
        </w:rPr>
        <w:t>, Ýß»É</w:t>
      </w:r>
      <w:r w:rsidR="009932E2">
        <w:rPr>
          <w:rFonts w:ascii="Times Armenian" w:hAnsi="Times Armenian"/>
          <w:sz w:val="24"/>
          <w:szCs w:val="24"/>
          <w:lang w:val="af-ZA"/>
        </w:rPr>
        <w:t>áí</w:t>
      </w:r>
      <w:r w:rsidR="003E61E3">
        <w:rPr>
          <w:rFonts w:ascii="Times Armenian" w:hAnsi="Times Armenian"/>
          <w:sz w:val="24"/>
          <w:szCs w:val="24"/>
          <w:lang w:val="af-ZA"/>
        </w:rPr>
        <w:t xml:space="preserve">, áñ </w:t>
      </w:r>
      <w:r>
        <w:rPr>
          <w:rFonts w:ascii="Times Armenian" w:hAnsi="Times Armenian"/>
          <w:sz w:val="24"/>
          <w:szCs w:val="24"/>
          <w:lang w:val="af-ZA"/>
        </w:rPr>
        <w:t xml:space="preserve">³ÝÏ³Ë Ýñ³ÝÇó, Ã» ù³Õ³ù³óÇÝ ÑáÕ³Ù³ëÁ ïÇñ³å»ïáõÙ ¿, Ã» áã ¨ Ã» ÇÝã í³Õ»ÙáõÃÛ³Ùµ </w:t>
      </w:r>
      <w:r w:rsidR="007872FD">
        <w:rPr>
          <w:rFonts w:ascii="Sylfaen" w:hAnsi="Sylfaen"/>
          <w:sz w:val="24"/>
          <w:szCs w:val="24"/>
          <w:lang w:val="af-ZA"/>
        </w:rPr>
        <w:t xml:space="preserve">է </w:t>
      </w:r>
      <w:r>
        <w:rPr>
          <w:rFonts w:ascii="Times Armenian" w:hAnsi="Times Armenian"/>
          <w:sz w:val="24"/>
          <w:szCs w:val="24"/>
          <w:lang w:val="af-ZA"/>
        </w:rPr>
        <w:t>ïÇñ³å»ïáõÙ ÑáÕ³ï³ñ³ÍùÁ, Ù³ñ½å»ïÁ, áí Ñ³Ý¹Çë³ÝáõÙ ¿ ÑáÕ³ï³ñ³ÍùÇ ë»÷³Ï³Ý³ï»ñÁ å»ïáõÃÛ³Ý ³ÝáõÝÇó, áõÝÇ Ñ³Û»óáÕáõÃÛ³Ý Çñ³íáõÝù ÑáÕ³Ù³ëÝ ûï³ñ»Éáõ Ñ³ñóáõÙ: ´³óÇ ³Û¹, ÑáÕ³Ù³ëÇ Ó»éù µ»ñÙ³Ý í³Õ»ÙáõÃÛ³Ý Çñ³íáõÝùÁ Ï³ñáÕ ¿ ïñ³Ù³¹ñí»É Ý³¨ Ù³ñ½å»ï³ñ³ÝÇ ÏáÕÙÇó ¨ ¹ñ³ Ñ³Ù³ñ ³ÝÑñ³Å»ßï ¿ñ, áñå»ë½Ç ¸ÇÙáÕÁ ÙÇÝã¨ ³×áõñ¹Ç ³ÝóÏ³óÝ»ÉÁ ¹ÇÙ»ñ Ù³ñ½å»ï³ñ³Ý ¨ ëï³Ý³ñ ÑáÕ³Ù³ëÇ ÝÏ³ïÙ³Ùµ ë»÷³Ï³ÝáõÃÛ³Ý Çñ³íáõÝù` Ó»éù µ»ñÙ³Ý í³Õ»ÙáõÃÛ³Ý ÑÇÙùáí, ë³Ï³ÛÝ ¸ÇÙáÕÁ ÙÇÝã¨ ³×áõñ¹Ç Ï³½Ù³Ï»ñå»ÉÁ ¹³ ãÇ ³ñ»</w:t>
      </w:r>
      <w:r w:rsidR="003E61E3">
        <w:rPr>
          <w:rFonts w:ascii="Times Armenian" w:hAnsi="Times Armenian"/>
          <w:sz w:val="24"/>
          <w:szCs w:val="24"/>
          <w:lang w:val="af-ZA"/>
        </w:rPr>
        <w:t xml:space="preserve">É, Ñ»ï¨³µ³ñ, ÝÙ³Ý å³ÛÙ³ÝÝ»ñáõÙ </w:t>
      </w:r>
      <w:r>
        <w:rPr>
          <w:rFonts w:ascii="Times Armenian" w:hAnsi="Times Armenian"/>
          <w:sz w:val="24"/>
          <w:szCs w:val="24"/>
          <w:lang w:val="af-ZA"/>
        </w:rPr>
        <w:t>ÇÝùÝ áõÝ»ñ Ñ³Û»óáÕáõÃÛ³Ý Çñ³íáõÝù ÐáÕ³ï³ñ³ÍùÝ ³×áõñ¹áí ûï³ñ»Éáõ Ñ³ñóáõÙ: ÆëÏ ÇÝã í»ñ³µ»ñáõÙ ¿ ³×áõñ¹ÇÝ, ³å³ Ø³ñ½å»ïÁ ÝßáõÙ ¿ñ, áñ ³×áõñ¹Ý ³ÝóÏ³óí»É ¿ Ññ³å³ñ³Ï³ÛÇÝ ¨ Ã³÷³ÝóÇÏ »Õ³</w:t>
      </w:r>
      <w:r w:rsidR="003E61E3">
        <w:rPr>
          <w:rFonts w:ascii="Times Armenian" w:hAnsi="Times Armenian"/>
          <w:sz w:val="24"/>
          <w:szCs w:val="24"/>
          <w:lang w:val="af-ZA"/>
        </w:rPr>
        <w:t>Ý³Ïáí, áñÇÝ ãÇ Ù³ëÝ³Ïó»É ¸ÇÙáÕÁ:</w:t>
      </w:r>
      <w:r w:rsidR="006E13C4">
        <w:rPr>
          <w:rFonts w:ascii="Times Armenian" w:hAnsi="Times Armenian"/>
          <w:sz w:val="24"/>
          <w:szCs w:val="24"/>
          <w:lang w:val="af-ZA"/>
        </w:rPr>
        <w:t xml:space="preserve"> ä³ï³ëË³Ý ¿ Ý»ñÏ³Û³óñ»É Ý³¨ ²ñÙ»Ý Ð³ÏáµÛ³ÝÁ:</w:t>
      </w:r>
    </w:p>
    <w:p w:rsidR="004B00B9" w:rsidRDefault="006E13C4" w:rsidP="006E13C4">
      <w:pPr>
        <w:spacing w:line="276" w:lineRule="auto"/>
        <w:ind w:left="540"/>
        <w:jc w:val="both"/>
        <w:rPr>
          <w:rFonts w:ascii="Times Armenian" w:hAnsi="Times Armenian"/>
          <w:sz w:val="24"/>
          <w:szCs w:val="24"/>
          <w:lang w:val="af-ZA"/>
        </w:rPr>
      </w:pPr>
      <w:r>
        <w:rPr>
          <w:rFonts w:ascii="Times Armenian" w:hAnsi="Times Armenian"/>
          <w:sz w:val="24"/>
          <w:szCs w:val="24"/>
          <w:lang w:val="af-ZA"/>
        </w:rPr>
        <w:t>ì</w:t>
      </w:r>
      <w:r w:rsidR="004B00B9">
        <w:rPr>
          <w:rFonts w:ascii="Times Armenian" w:hAnsi="Times Armenian"/>
          <w:sz w:val="24"/>
          <w:szCs w:val="24"/>
          <w:lang w:val="af-ZA"/>
        </w:rPr>
        <w:t>³ñã³Ï³Ý ¹³ï³ñ³ÝÁ µ³í³ñ³ñ»É ¿ Ñ³Ûó³å³Ñ³ÝçÁ</w:t>
      </w:r>
      <w:r w:rsidR="009932E2">
        <w:rPr>
          <w:rFonts w:ascii="Times Armenian" w:hAnsi="Times Armenian"/>
          <w:sz w:val="24"/>
          <w:szCs w:val="24"/>
          <w:lang w:val="af-ZA"/>
        </w:rPr>
        <w:t xml:space="preserve"> ¨ Ç</w:t>
      </w:r>
      <w:r w:rsidR="004B00B9">
        <w:rPr>
          <w:rFonts w:ascii="Times Armenian" w:hAnsi="Times Armenian"/>
          <w:sz w:val="24"/>
          <w:szCs w:val="24"/>
          <w:lang w:val="af-ZA"/>
        </w:rPr>
        <w:t>ñ áñáßáõÙÁ ÑÇÙÝ³íáñ»É ¿</w:t>
      </w:r>
      <w:r w:rsidR="009932E2">
        <w:rPr>
          <w:rFonts w:ascii="Times Armenian" w:hAnsi="Times Armenian"/>
          <w:sz w:val="24"/>
          <w:szCs w:val="24"/>
          <w:lang w:val="af-ZA"/>
        </w:rPr>
        <w:t xml:space="preserve"> Ñ»ï¨Û³É Ï»ñå</w:t>
      </w:r>
      <w:r w:rsidR="004B00B9">
        <w:rPr>
          <w:rFonts w:ascii="Times Armenian" w:hAnsi="Times Armenian"/>
          <w:sz w:val="24"/>
          <w:szCs w:val="24"/>
          <w:lang w:val="af-ZA"/>
        </w:rPr>
        <w:t xml:space="preserve">. </w:t>
      </w:r>
    </w:p>
    <w:p w:rsidR="009932E2" w:rsidRDefault="009932E2" w:rsidP="006E13C4">
      <w:pPr>
        <w:spacing w:line="276" w:lineRule="auto"/>
        <w:ind w:left="540"/>
        <w:jc w:val="both"/>
        <w:rPr>
          <w:rFonts w:ascii="Times Armenian" w:hAnsi="Times Armenian"/>
          <w:sz w:val="24"/>
          <w:szCs w:val="24"/>
          <w:lang w:val="af-ZA"/>
        </w:rPr>
      </w:pPr>
    </w:p>
    <w:p w:rsidR="004B00B9" w:rsidRDefault="004B00B9" w:rsidP="006E13C4">
      <w:pPr>
        <w:numPr>
          <w:ilvl w:val="2"/>
          <w:numId w:val="6"/>
        </w:numPr>
        <w:spacing w:line="276" w:lineRule="auto"/>
        <w:ind w:left="1620" w:hanging="540"/>
        <w:jc w:val="both"/>
        <w:rPr>
          <w:rFonts w:ascii="Times Armenian" w:hAnsi="Times Armenian"/>
          <w:i/>
          <w:sz w:val="24"/>
          <w:szCs w:val="24"/>
          <w:lang w:val="af-ZA"/>
        </w:rPr>
      </w:pPr>
      <w:r>
        <w:rPr>
          <w:rFonts w:ascii="Times Armenian" w:hAnsi="Times Armenian"/>
          <w:i/>
          <w:sz w:val="24"/>
          <w:szCs w:val="24"/>
          <w:lang w:val="af-ZA"/>
        </w:rPr>
        <w:t>§...ö³ëï³ÃÕÃ»ñÇ ¨ íÏ³Ý»ñÇ óáõóÙáõÝùÝ»ñÇ ÑÇÙ³Ý íñ³ ¹³ï³ñ³ÝÁ »½ñ³Ñ³Ý·áõÙ ¿, áñ Ñ³ÛóíáñÁ ¹»é¨ë 1995 Ãí³Ï³ÝÇó ëÏë³Í</w:t>
      </w:r>
      <w:r w:rsidR="006E13C4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>
        <w:rPr>
          <w:rFonts w:ascii="Times Armenian" w:hAnsi="Times Armenian"/>
          <w:i/>
          <w:sz w:val="24"/>
          <w:szCs w:val="24"/>
          <w:lang w:val="af-ZA"/>
        </w:rPr>
        <w:t>ÙÇÝã¨ Ñá</w:t>
      </w:r>
      <w:r w:rsidR="006E13C4">
        <w:rPr>
          <w:rFonts w:ascii="Times Armenian" w:hAnsi="Times Armenian"/>
          <w:i/>
          <w:sz w:val="24"/>
          <w:szCs w:val="24"/>
          <w:lang w:val="af-ZA"/>
        </w:rPr>
        <w:t xml:space="preserve">Õ³Ù³ëÁ ³×áõñ¹³ÛÇÝ Ï³ñ·áí í³×³éí»ÉÁ </w:t>
      </w:r>
      <w:r>
        <w:rPr>
          <w:rFonts w:ascii="Times Armenian" w:hAnsi="Times Armenian"/>
          <w:i/>
          <w:sz w:val="24"/>
          <w:szCs w:val="24"/>
          <w:lang w:val="af-ZA"/>
        </w:rPr>
        <w:t>ï³ëÇ ï³ñÇ ³ÝÁÝ¹Ù»ç, µ³ñ»ËÇÕ× ¨ µ³ó³Ñ³Ûï ïÇñ³å»ï»</w:t>
      </w:r>
      <w:r w:rsidR="006E13C4">
        <w:rPr>
          <w:rFonts w:ascii="Times Armenian" w:hAnsi="Times Armenian"/>
          <w:i/>
          <w:sz w:val="24"/>
          <w:szCs w:val="24"/>
          <w:lang w:val="af-ZA"/>
        </w:rPr>
        <w:t>É, û·ï³·áñÍ»É ¿ íÇ×»ÉÇ ÑáÕ³Ù³ëÁ,</w:t>
      </w:r>
    </w:p>
    <w:p w:rsidR="004B00B9" w:rsidRDefault="004B00B9" w:rsidP="006E13C4">
      <w:pPr>
        <w:numPr>
          <w:ilvl w:val="2"/>
          <w:numId w:val="6"/>
        </w:numPr>
        <w:spacing w:line="276" w:lineRule="auto"/>
        <w:ind w:left="1620" w:hanging="540"/>
        <w:jc w:val="both"/>
        <w:rPr>
          <w:rFonts w:ascii="Times Armenian" w:hAnsi="Times Armenian"/>
          <w:i/>
          <w:sz w:val="24"/>
          <w:szCs w:val="24"/>
          <w:lang w:val="af-ZA"/>
        </w:rPr>
      </w:pPr>
      <w:r>
        <w:rPr>
          <w:rFonts w:ascii="Times Armenian" w:hAnsi="Times Armenian"/>
          <w:i/>
          <w:sz w:val="24"/>
          <w:szCs w:val="24"/>
          <w:lang w:val="af-ZA"/>
        </w:rPr>
        <w:t>Ñ³ÛóíáñÁ ³Û¹ ÑáÕ³Ù³ëÁ ë»÷³Ï³ÝáõÃÛ³Ý Çñ³íáõÝùáí Ó»éù µ»ñ»É</w:t>
      </w:r>
      <w:r w:rsidR="006E13C4">
        <w:rPr>
          <w:rFonts w:ascii="Times Armenian" w:hAnsi="Times Armenian"/>
          <w:i/>
          <w:sz w:val="24"/>
          <w:szCs w:val="24"/>
          <w:lang w:val="af-ZA"/>
        </w:rPr>
        <w:t>áõ Ý³Ë³å³ïíáõÃÛ³Ý Çñ³íáõÝù áõÝÇ:</w:t>
      </w:r>
      <w:r>
        <w:rPr>
          <w:rFonts w:ascii="Times Armenian" w:hAnsi="Times Armenian"/>
          <w:i/>
          <w:sz w:val="24"/>
          <w:szCs w:val="24"/>
          <w:lang w:val="af-ZA"/>
        </w:rPr>
        <w:t xml:space="preserve"> </w:t>
      </w:r>
    </w:p>
    <w:p w:rsidR="004B00B9" w:rsidRDefault="004B00B9" w:rsidP="006E13C4">
      <w:pPr>
        <w:numPr>
          <w:ilvl w:val="2"/>
          <w:numId w:val="6"/>
        </w:numPr>
        <w:spacing w:line="276" w:lineRule="auto"/>
        <w:ind w:left="1620" w:hanging="540"/>
        <w:jc w:val="both"/>
        <w:rPr>
          <w:rFonts w:ascii="Times Armenian" w:hAnsi="Times Armenian"/>
          <w:i/>
          <w:sz w:val="24"/>
          <w:szCs w:val="24"/>
          <w:lang w:val="af-ZA"/>
        </w:rPr>
      </w:pPr>
      <w:r>
        <w:rPr>
          <w:rFonts w:ascii="Times Armenian" w:hAnsi="Times Armenian"/>
          <w:i/>
          <w:sz w:val="24"/>
          <w:szCs w:val="24"/>
          <w:lang w:val="af-ZA"/>
        </w:rPr>
        <w:t>§...Ø³ñ½å»ïÁ Ë³Ëï»É ¿ ûñ»ÝùÇ å³Ñ³ÝçÁ ¨ ³×áõñ¹³ÛÇÝ Ï³ñ·áí ûï³ñÙ³Ý ¿ ¹ñ»É ÙÇ ÑáÕ³Ù³ë, áñÁ` ÐÐ ÑáÕ³ÛÇÝ ûñ»Ýë·ñùÇ 66-ñ¹ Ñá¹í³ÍÇ Ñ³Ù³Ó³ÛÝ, áõÕÕ³ÏÇ í³×³éùÇ Ó¨áí ûï³ñÙ³Ý »ÝÃ³Ï³ ÑáÕ³Ù³ë»ñÇ ó³ÝÏÇ Ù»ç ¿ ÙïÝáõÙ</w:t>
      </w:r>
      <w:r w:rsidR="006E13C4">
        <w:rPr>
          <w:rFonts w:ascii="Times Armenian" w:hAnsi="Times Armenian"/>
          <w:i/>
          <w:sz w:val="24"/>
          <w:szCs w:val="24"/>
          <w:lang w:val="af-ZA"/>
        </w:rPr>
        <w:t>,</w:t>
      </w:r>
      <w:r>
        <w:rPr>
          <w:rFonts w:ascii="Times Armenian" w:hAnsi="Times Armenian"/>
          <w:i/>
          <w:sz w:val="24"/>
          <w:szCs w:val="24"/>
          <w:lang w:val="af-ZA"/>
        </w:rPr>
        <w:t xml:space="preserve"> </w:t>
      </w:r>
    </w:p>
    <w:p w:rsidR="004B00B9" w:rsidRPr="006E13C4" w:rsidRDefault="004B00B9" w:rsidP="006E13C4">
      <w:pPr>
        <w:pStyle w:val="ListParagraph"/>
        <w:numPr>
          <w:ilvl w:val="3"/>
          <w:numId w:val="6"/>
        </w:numPr>
        <w:tabs>
          <w:tab w:val="num" w:pos="1980"/>
        </w:tabs>
        <w:spacing w:line="276" w:lineRule="auto"/>
        <w:ind w:left="1620" w:hanging="540"/>
        <w:jc w:val="both"/>
        <w:rPr>
          <w:rFonts w:ascii="Times Armenian" w:hAnsi="Times Armenian"/>
          <w:i/>
          <w:sz w:val="24"/>
          <w:szCs w:val="24"/>
          <w:lang w:val="af-ZA"/>
        </w:rPr>
      </w:pPr>
      <w:r w:rsidRPr="006E13C4">
        <w:rPr>
          <w:rFonts w:ascii="Times Armenian" w:hAnsi="Times Armenian"/>
          <w:i/>
          <w:sz w:val="24"/>
          <w:szCs w:val="24"/>
          <w:lang w:val="af-ZA"/>
        </w:rPr>
        <w:lastRenderedPageBreak/>
        <w:t>²ÛëÇÝùÝ, ³×áõñ¹Çó ³é³ç Ø³ñ½å»ïÁ ãÇ å³ñ½»É` Ï³Ý ³ñ¹Ûáù ³ÝÓÇÝù, áíù»ñ íÇ×»ÉÇ ÑáÕ³Ù³ëÇ ÝÏ³ïÙ³Ùµ Ó»éùµ»ñÙ³Ý Ý³Ë³å³ïíáõÃÛ³Ý Çñ³íáõÝùÇ áõÅáí ë»÷³Ï³ÝáõÃÛ³Ý Çñ³íáõÝùáí ³ÛÝ ·Ý»Éáõ Çñ³íáõÝù áõÝ»Ý:</w:t>
      </w:r>
    </w:p>
    <w:p w:rsidR="004B00B9" w:rsidRDefault="004B00B9" w:rsidP="006E13C4">
      <w:pPr>
        <w:numPr>
          <w:ilvl w:val="2"/>
          <w:numId w:val="6"/>
        </w:numPr>
        <w:spacing w:line="276" w:lineRule="auto"/>
        <w:ind w:left="1620" w:hanging="540"/>
        <w:jc w:val="both"/>
        <w:rPr>
          <w:rFonts w:ascii="Times Armenian" w:hAnsi="Times Armenian"/>
          <w:i/>
          <w:sz w:val="24"/>
          <w:szCs w:val="24"/>
          <w:lang w:val="af-ZA"/>
        </w:rPr>
      </w:pPr>
      <w:r>
        <w:rPr>
          <w:rFonts w:ascii="Times Armenian" w:hAnsi="Times Armenian"/>
          <w:i/>
          <w:sz w:val="24"/>
          <w:szCs w:val="24"/>
          <w:lang w:val="af-ZA"/>
        </w:rPr>
        <w:t>...ÐáÕ³Ù³ëÇ ³×áõñ¹áí ûï³ñáõÙÁ áã Ã» Ù³ñ½å»ïÇ Ñ³Û»óáÕ³Ï³Ý ÉÇ³½áñáõÃÛáõÝÝ ¿, ³ÛÉ ûñ»Ýùáí ë³ÑÙ³Ýí³Í Ï³ñ·áí ³×áõñ¹ Ï³½Ù³Ï»ñåÙ³Ý ¨ ³ÝóÏ³óÙ³Ý ÙÇçáóáí Ñ³ÕÃáÕÇÝ áñáß»ÉÁ ¨ ³éáõí³×³éùÇ å³ÛÙ³Ý³·ñáí Ýñ³ í³×³é»ÉÁ: ²ÛëÇÝùÝ, Ø³ñ½å»ïÁ ÑáÕ³Ù³ëÁ ³×áõñ¹áí ûï³ñáõÙ ¿ áã Ã» Çñ ÏáÕÙÇó áñáßí³Í, ³ÛÉ ³×áõñ¹áõÙ Ñ³ÕÃáÕ ×³Ý³ãí³Í ³ÝÓÇÝ:</w:t>
      </w:r>
    </w:p>
    <w:p w:rsidR="009932E2" w:rsidRDefault="009932E2" w:rsidP="006E13C4">
      <w:pPr>
        <w:spacing w:line="276" w:lineRule="auto"/>
        <w:jc w:val="both"/>
        <w:rPr>
          <w:rFonts w:ascii="Sylfaen" w:hAnsi="Sylfaen"/>
          <w:sz w:val="24"/>
          <w:szCs w:val="24"/>
          <w:lang w:val="af-ZA"/>
        </w:rPr>
      </w:pPr>
    </w:p>
    <w:p w:rsidR="004B00B9" w:rsidRDefault="007E0319" w:rsidP="006E13C4">
      <w:pPr>
        <w:spacing w:line="276" w:lineRule="auto"/>
        <w:jc w:val="both"/>
        <w:rPr>
          <w:rFonts w:ascii="Times Armenian" w:hAnsi="Times Armenian"/>
          <w:sz w:val="24"/>
          <w:szCs w:val="24"/>
          <w:lang w:val="af-ZA"/>
        </w:rPr>
      </w:pPr>
      <w:r>
        <w:rPr>
          <w:rFonts w:ascii="Sylfaen" w:hAnsi="Sylfaen"/>
          <w:sz w:val="24"/>
          <w:szCs w:val="24"/>
          <w:lang w:val="af-ZA"/>
        </w:rPr>
        <w:t xml:space="preserve">Վարչական դատարանի որոշումը ուժի մէջ է մտել հրապարակման պահից: </w:t>
      </w:r>
      <w:r w:rsidR="006E13C4">
        <w:rPr>
          <w:rFonts w:ascii="Times Armenian" w:hAnsi="Times Armenian"/>
          <w:sz w:val="24"/>
          <w:szCs w:val="24"/>
          <w:lang w:val="af-ZA"/>
        </w:rPr>
        <w:t>ì</w:t>
      </w:r>
      <w:r>
        <w:rPr>
          <w:rFonts w:ascii="Times Armenian" w:hAnsi="Times Armenian"/>
          <w:sz w:val="24"/>
          <w:szCs w:val="24"/>
          <w:lang w:val="af-ZA"/>
        </w:rPr>
        <w:t xml:space="preserve">³ñã³Ï³Ý ¹³ï³ñ³ÝÇ áñáßÙ³Ý ¹»Ù ·³Ý·³ï ¿ µ»ñí»É </w:t>
      </w:r>
      <w:r w:rsidR="004B00B9">
        <w:rPr>
          <w:rFonts w:ascii="Times Armenian" w:hAnsi="Times Armenian"/>
          <w:sz w:val="24"/>
          <w:szCs w:val="24"/>
          <w:lang w:val="af-ZA"/>
        </w:rPr>
        <w:t>ì×é³µ»Ï ¹³ï³ñ³Ý</w:t>
      </w:r>
      <w:r w:rsidR="006E13C4">
        <w:rPr>
          <w:rFonts w:ascii="Times Armenian" w:hAnsi="Times Armenian"/>
          <w:sz w:val="24"/>
          <w:szCs w:val="24"/>
          <w:lang w:val="af-ZA"/>
        </w:rPr>
        <w:t xml:space="preserve"> ²ñÙ»Ý Ð³ÏáµÛ³ÝÇ ÏáÕÙÇó: </w:t>
      </w:r>
      <w:r w:rsidR="004B00B9">
        <w:rPr>
          <w:rFonts w:ascii="Times Armenian" w:hAnsi="Times Armenian"/>
          <w:sz w:val="24"/>
          <w:szCs w:val="24"/>
          <w:lang w:val="af-ZA"/>
        </w:rPr>
        <w:t xml:space="preserve">´áÕáù³µ»ñÁ Ý»ñÏ³Û³óñ»É ¿, Ù³ëÝ³íáñ³å»ë, Ñ»ï¨Û³É åÝ¹áõÙÝ»ñÁ. </w:t>
      </w:r>
    </w:p>
    <w:p w:rsidR="009932E2" w:rsidRDefault="009932E2" w:rsidP="006E13C4">
      <w:pPr>
        <w:spacing w:line="276" w:lineRule="auto"/>
        <w:jc w:val="both"/>
        <w:rPr>
          <w:rFonts w:ascii="Times Armenian" w:hAnsi="Times Armenian"/>
          <w:sz w:val="24"/>
          <w:szCs w:val="24"/>
          <w:lang w:val="af-ZA"/>
        </w:rPr>
      </w:pPr>
    </w:p>
    <w:p w:rsidR="004B00B9" w:rsidRDefault="004B00B9" w:rsidP="006E13C4">
      <w:pPr>
        <w:numPr>
          <w:ilvl w:val="2"/>
          <w:numId w:val="7"/>
        </w:numPr>
        <w:tabs>
          <w:tab w:val="clear" w:pos="720"/>
          <w:tab w:val="num" w:pos="1620"/>
        </w:tabs>
        <w:spacing w:line="276" w:lineRule="auto"/>
        <w:ind w:left="1620" w:hanging="540"/>
        <w:jc w:val="both"/>
        <w:rPr>
          <w:rFonts w:ascii="Times Armenian" w:hAnsi="Times Armenian"/>
          <w:i/>
          <w:sz w:val="24"/>
          <w:szCs w:val="24"/>
          <w:lang w:val="af-ZA"/>
        </w:rPr>
      </w:pPr>
      <w:r>
        <w:rPr>
          <w:rFonts w:ascii="Times Armenian" w:hAnsi="Times Armenian"/>
          <w:i/>
          <w:sz w:val="24"/>
          <w:szCs w:val="24"/>
          <w:lang w:val="af-ZA"/>
        </w:rPr>
        <w:t>¸ÇÙáÕÇ Ùáï ã»Ý Í³·»É ·áõÛù³ÛÇÝ` ïíÛ³É ¹»åùáõÙ û·ï³·áñÍáÕÇ Çñ³íáõÝùÝ»ñ, ù³ÝÇ áñ ÐáÕ³ï³ñ³ÍùÇ í³ñÓ³Ï³ÉÙ³Ý »ñ»ù å³ÛÙ³Ý³·ñ»ñÁ ã»Ý »ÝÃ³ñÏí»É å»ï³Ï³Ý ·ñ³ÝóÙ³Ý:</w:t>
      </w:r>
    </w:p>
    <w:p w:rsidR="004B00B9" w:rsidRDefault="004B00B9" w:rsidP="006E13C4">
      <w:pPr>
        <w:numPr>
          <w:ilvl w:val="2"/>
          <w:numId w:val="7"/>
        </w:numPr>
        <w:tabs>
          <w:tab w:val="clear" w:pos="720"/>
          <w:tab w:val="num" w:pos="1620"/>
        </w:tabs>
        <w:spacing w:line="276" w:lineRule="auto"/>
        <w:ind w:left="1620" w:hanging="540"/>
        <w:jc w:val="both"/>
        <w:rPr>
          <w:rFonts w:ascii="Times Armenian" w:hAnsi="Times Armenian"/>
          <w:i/>
          <w:sz w:val="24"/>
          <w:szCs w:val="24"/>
          <w:lang w:val="af-ZA"/>
        </w:rPr>
      </w:pPr>
      <w:r>
        <w:rPr>
          <w:rFonts w:ascii="Times Armenian" w:hAnsi="Times Armenian"/>
          <w:i/>
          <w:sz w:val="24"/>
          <w:szCs w:val="24"/>
          <w:lang w:val="af-ZA"/>
        </w:rPr>
        <w:t xml:space="preserve">¶áñÍÇ ÷³ëï»ñÇ Ñ³Ù³Ó³ÛÝ, ÐáÕ³ï³ñ³ÍùÇ ÝÏ³ïÙ³Ùµ Ñ³ëï³ïí³Í ã¿ ¸ÇÙáÕÇ û·ï³·áñÍÙ³Ý Çñ³íáõÝùÁ:  </w:t>
      </w:r>
    </w:p>
    <w:p w:rsidR="004B00B9" w:rsidRDefault="004B00B9" w:rsidP="006E13C4">
      <w:pPr>
        <w:numPr>
          <w:ilvl w:val="2"/>
          <w:numId w:val="7"/>
        </w:numPr>
        <w:tabs>
          <w:tab w:val="clear" w:pos="720"/>
          <w:tab w:val="num" w:pos="1620"/>
        </w:tabs>
        <w:spacing w:line="276" w:lineRule="auto"/>
        <w:ind w:left="1620" w:hanging="540"/>
        <w:jc w:val="both"/>
        <w:rPr>
          <w:rFonts w:ascii="Times Armenian" w:hAnsi="Times Armenian"/>
          <w:i/>
          <w:sz w:val="24"/>
          <w:szCs w:val="24"/>
          <w:lang w:val="af-ZA"/>
        </w:rPr>
      </w:pPr>
      <w:r>
        <w:rPr>
          <w:rFonts w:ascii="Times Armenian" w:hAnsi="Times Armenian"/>
          <w:i/>
          <w:sz w:val="24"/>
          <w:szCs w:val="24"/>
          <w:lang w:val="af-ZA"/>
        </w:rPr>
        <w:t xml:space="preserve">²×áõñ¹Á ³ÝóÏ³óí»É ¿ ûñ»ÝùÇ Ñ³Ù³Ó³ÛÝ` §Ðñ³å³ñ³Ï³ÛÇÝ ë³Ï³ñÏáõÃÛáõÝÝ»ñÇ Ù³ëÇÝ¦ ÐÐ ûñ»ÝùÇ 16-ñ¹ Ñá¹í³ÍÇ 2-ñ¹ Ù³ëáõÙ Ýßí³Í ¹ñáõÛÃÝ»ñÇ å³Ñ³ÝçÝ»ñÇ å³Ñå³ÝÙ³Ùµ: </w:t>
      </w:r>
    </w:p>
    <w:p w:rsidR="004B00B9" w:rsidRDefault="004B00B9" w:rsidP="006E13C4">
      <w:pPr>
        <w:numPr>
          <w:ilvl w:val="2"/>
          <w:numId w:val="7"/>
        </w:numPr>
        <w:tabs>
          <w:tab w:val="clear" w:pos="720"/>
          <w:tab w:val="num" w:pos="1620"/>
        </w:tabs>
        <w:spacing w:line="276" w:lineRule="auto"/>
        <w:ind w:left="1620" w:hanging="540"/>
        <w:jc w:val="both"/>
        <w:rPr>
          <w:rFonts w:ascii="Times Armenian" w:hAnsi="Times Armenian"/>
          <w:i/>
          <w:sz w:val="24"/>
          <w:szCs w:val="24"/>
          <w:lang w:val="af-ZA"/>
        </w:rPr>
      </w:pPr>
      <w:r>
        <w:rPr>
          <w:rFonts w:ascii="Times Armenian" w:hAnsi="Times Armenian"/>
          <w:i/>
          <w:sz w:val="24"/>
          <w:szCs w:val="24"/>
          <w:lang w:val="af-ZA"/>
        </w:rPr>
        <w:t xml:space="preserve">ì³ñã³Ï³Ý ¹³ï³ñ³ÝÇ áñáßáõÙÁ Ñ³Ï³ëáõÙ ¿ ì×é³µ»Ï ¹³ï³ñ³ÝÇ Ý³Ë³¹»å³ÛÇÝ Çñ³íáõÝùÇÝ, Ù³ëÝ³íáñ³å»ë` Ý³ËÏÇÝáõÙ ÁÝ¹áõÝí³Í ÃÇí 3-1920 (ì¸) ¨ ÃÇí 3-1581 (ì¸) áñáßáõÙÝ»ñÇÝ: </w:t>
      </w:r>
    </w:p>
    <w:p w:rsidR="009932E2" w:rsidRDefault="009932E2" w:rsidP="00F22FE4">
      <w:pPr>
        <w:spacing w:line="276" w:lineRule="auto"/>
        <w:ind w:left="540"/>
        <w:jc w:val="both"/>
        <w:rPr>
          <w:rFonts w:ascii="Sylfaen" w:hAnsi="Sylfaen"/>
          <w:sz w:val="24"/>
          <w:szCs w:val="24"/>
          <w:lang w:val="af-ZA"/>
        </w:rPr>
      </w:pPr>
    </w:p>
    <w:p w:rsidR="0086543F" w:rsidRDefault="0086543F" w:rsidP="00F22FE4">
      <w:pPr>
        <w:spacing w:line="276" w:lineRule="auto"/>
        <w:ind w:left="540"/>
        <w:jc w:val="both"/>
        <w:rPr>
          <w:rFonts w:ascii="Times Armenian" w:hAnsi="Times Armenian"/>
          <w:sz w:val="24"/>
          <w:szCs w:val="24"/>
          <w:lang w:val="af-ZA"/>
        </w:rPr>
      </w:pPr>
      <w:r>
        <w:rPr>
          <w:rFonts w:ascii="Sylfaen" w:hAnsi="Sylfaen"/>
          <w:sz w:val="24"/>
          <w:szCs w:val="24"/>
          <w:lang w:val="af-ZA"/>
        </w:rPr>
        <w:t>Մարզպետարանը</w:t>
      </w:r>
      <w:r w:rsidR="004B00B9">
        <w:rPr>
          <w:rFonts w:ascii="Times Armenian" w:hAnsi="Times Armenian"/>
          <w:sz w:val="24"/>
          <w:szCs w:val="24"/>
          <w:lang w:val="af-ZA"/>
        </w:rPr>
        <w:t xml:space="preserve"> ãÇ Ý»ñÏ³Û³óñ»É í×é³µ»Ï µáÕáù: </w:t>
      </w:r>
      <w:r w:rsidR="004B00B9" w:rsidRPr="00F22FE4">
        <w:rPr>
          <w:rFonts w:ascii="Times Armenian" w:hAnsi="Times Armenian"/>
          <w:sz w:val="24"/>
          <w:szCs w:val="24"/>
          <w:lang w:val="af-ZA"/>
        </w:rPr>
        <w:t xml:space="preserve">ì×é³µ»Ï ¹³ï³ñ³ÝÁ </w:t>
      </w:r>
      <w:r w:rsidR="007E0319">
        <w:rPr>
          <w:rFonts w:ascii="Times Armenian" w:hAnsi="Times Armenian"/>
          <w:sz w:val="24"/>
          <w:szCs w:val="24"/>
          <w:lang w:val="af-ZA"/>
        </w:rPr>
        <w:t xml:space="preserve">·³Ý·³ïÁ ùÝÝ»É ¿ í×é³µ»ÏáõÃÛ³Ý Ï³ñ·áí: ¸³ï³ñ³ÝÁ </w:t>
      </w:r>
      <w:r w:rsidR="004B00B9" w:rsidRPr="00F22FE4">
        <w:rPr>
          <w:rFonts w:ascii="Times Armenian" w:hAnsi="Times Armenian"/>
          <w:sz w:val="24"/>
          <w:szCs w:val="24"/>
          <w:lang w:val="af-ZA"/>
        </w:rPr>
        <w:t>µ³í³ñ³ñ»É ¿ í×é³µ»Ï µáÕáùÁ</w:t>
      </w:r>
      <w:r w:rsidR="00F22FE4" w:rsidRPr="00F22FE4">
        <w:rPr>
          <w:rFonts w:ascii="Times Armenian" w:hAnsi="Times Armenian"/>
          <w:sz w:val="24"/>
          <w:szCs w:val="24"/>
          <w:lang w:val="af-ZA"/>
        </w:rPr>
        <w:t xml:space="preserve"> ¨ Ï³Û³óñ»É ¿ Ñ»ï¨Û³É áñáßáõÙÁ: </w:t>
      </w:r>
    </w:p>
    <w:p w:rsidR="009932E2" w:rsidRDefault="009932E2" w:rsidP="00F22FE4">
      <w:pPr>
        <w:spacing w:line="276" w:lineRule="auto"/>
        <w:ind w:left="540"/>
        <w:jc w:val="both"/>
        <w:rPr>
          <w:rFonts w:ascii="Times Armenian" w:hAnsi="Times Armenian"/>
          <w:sz w:val="24"/>
          <w:szCs w:val="24"/>
          <w:lang w:val="af-ZA"/>
        </w:rPr>
      </w:pPr>
    </w:p>
    <w:p w:rsidR="004B00B9" w:rsidRPr="0086543F" w:rsidRDefault="004B00B9" w:rsidP="00F13298">
      <w:pPr>
        <w:pStyle w:val="ListParagraph"/>
        <w:numPr>
          <w:ilvl w:val="0"/>
          <w:numId w:val="11"/>
        </w:numPr>
        <w:spacing w:line="276" w:lineRule="auto"/>
        <w:ind w:left="1620" w:hanging="450"/>
        <w:jc w:val="both"/>
        <w:rPr>
          <w:rFonts w:ascii="Times Armenian" w:hAnsi="Times Armenian"/>
          <w:sz w:val="24"/>
          <w:szCs w:val="24"/>
          <w:lang w:val="af-ZA"/>
        </w:rPr>
      </w:pPr>
      <w:r w:rsidRPr="0086543F">
        <w:rPr>
          <w:rFonts w:ascii="Times Armenian" w:hAnsi="Times Armenian"/>
          <w:sz w:val="24"/>
          <w:szCs w:val="24"/>
          <w:lang w:val="af-ZA"/>
        </w:rPr>
        <w:t xml:space="preserve">ì³ñã³Ï³Ý ¹³ï³ñ³ÝÇ »½ñ³Ñ³Ý·áõÙÝ»ñÝ ³ÛÝ Ù³ëÇÝ, áñ ¸ÇÙáÕÁ ï³ëÁ ï³ñáõó ³í»ÉÇ ³ÝÁÝ¹Ù»ç, µ³ñ»ËÇÕ× ¨ µ³ó³Ñ³Ûï Ï»ñåáí ÷³ëï³óÇ ïÇñ³å»ï»É ¿ ÐáÕ³ï³ñ³ÍùÁ ³ÝÑÇÙÝ »Ý, ù³ÝÇ áñ. </w:t>
      </w:r>
    </w:p>
    <w:p w:rsidR="004B00B9" w:rsidRPr="00F13298" w:rsidRDefault="004B00B9" w:rsidP="00F13298">
      <w:pPr>
        <w:pStyle w:val="ListParagraph"/>
        <w:numPr>
          <w:ilvl w:val="0"/>
          <w:numId w:val="12"/>
        </w:numPr>
        <w:spacing w:line="276" w:lineRule="auto"/>
        <w:ind w:left="2070" w:hanging="450"/>
        <w:jc w:val="both"/>
        <w:rPr>
          <w:rFonts w:ascii="Times Armenian" w:hAnsi="Times Armenian"/>
          <w:sz w:val="24"/>
          <w:szCs w:val="24"/>
          <w:lang w:val="af-ZA"/>
        </w:rPr>
      </w:pPr>
      <w:r w:rsidRPr="00F13298">
        <w:rPr>
          <w:rFonts w:ascii="Times Armenian" w:hAnsi="Times Armenian"/>
          <w:sz w:val="24"/>
          <w:szCs w:val="24"/>
          <w:lang w:val="af-ZA"/>
        </w:rPr>
        <w:t xml:space="preserve">Â»Õáõï ·ÛáõÕÇ Ñ³Ù³ÛÝùÇÝ í³ñÓ³í×³ñÝ»ñ í×³ñ»Éáõ ÷³ëïÁ ¿³Ï³Ý Ýß³Ý³ÏáõÃÛ³Ý Ñ³Ý·³Ù³Ýù ã¿, ù³ÝÇ áñ ÐáÕ³ï³ñ³ÍùÁ ·ïÝíáõÙ Â»Õáõï ·ÛáõÕÇ í³ñã³Ï³Ý ë³ÑÙ³ÝÝ»ñÇó ¹áõñë: </w:t>
      </w:r>
    </w:p>
    <w:p w:rsidR="004B00B9" w:rsidRPr="00F13298" w:rsidRDefault="004B00B9" w:rsidP="00F13298">
      <w:pPr>
        <w:pStyle w:val="ListParagraph"/>
        <w:numPr>
          <w:ilvl w:val="0"/>
          <w:numId w:val="12"/>
        </w:numPr>
        <w:spacing w:line="276" w:lineRule="auto"/>
        <w:ind w:left="2070" w:hanging="450"/>
        <w:jc w:val="both"/>
        <w:rPr>
          <w:rFonts w:ascii="Times Armenian" w:hAnsi="Times Armenian"/>
          <w:sz w:val="24"/>
          <w:szCs w:val="24"/>
          <w:lang w:val="af-ZA"/>
        </w:rPr>
      </w:pPr>
      <w:r w:rsidRPr="00F13298">
        <w:rPr>
          <w:rFonts w:ascii="Times Armenian" w:hAnsi="Times Armenian"/>
          <w:sz w:val="24"/>
          <w:szCs w:val="24"/>
          <w:lang w:val="af-ZA"/>
        </w:rPr>
        <w:t xml:space="preserve">êáõÛÝ í»×Á å»ïù ¿ ÉáõÍ»É ø³Õ³ù³óÇ³Ï³Ý ûñ»Ýë·ñùÇ, ³ÛÉ áã Ã» ÐáÕ³ÛÇÝ ûñ»Ýë·ñùÇ ÝáñÙ»ñáí: ÆëÏ ø³Õ³ù³óÇ³Ï³Ý ûñ»Ýë·ñùÇ 187-ñ¹ Ñá¹í³ÍÁ, áñÁ ë³ÑÙ³ÝáõÙ ¿ Ó»éùµ»ñÙ³Ý í³Õ»ÙáõÃÛ³Ý Çñ³íáõÝùÁ ³ÝÑ³ï ù³Õ³ù³óÇÝ»ñÇÝ å³ïÏ³ÝáÕ ÑáÕ³Ù³ë»ñÇ ÝÏ³ïÙ³Ùµ, ÏÇñ³é»ÉÇ ã¿ å»ïáõÃÛ³ÝÁ Ï³Ù Ñ³Ù³ÛùÝ»ñÇÝ å³ïÏ³ÝáÕ ÑáÕ³Ù³ë»ñÇ ÝÏ³ïÙ³Ùµ` Ñ³Ù³Ó³ÛÝ ì×é³µ»Ï </w:t>
      </w:r>
      <w:r w:rsidRPr="00F13298">
        <w:rPr>
          <w:rFonts w:ascii="Times Armenian" w:hAnsi="Times Armenian"/>
          <w:sz w:val="24"/>
          <w:szCs w:val="24"/>
          <w:lang w:val="af-ZA"/>
        </w:rPr>
        <w:lastRenderedPageBreak/>
        <w:t xml:space="preserve">¹³ï³ñ³ÝÇ ÃÇí 3-353 ì¸ áñáßÙ³Ý: ø³ÝÇ áñ ïíÛ³É ¹»åùáõÙ ¸ÇÙáÕÁ Ñ³ÛóáõÙ ¿ñ å»ïáõÃÛ³ÝÁ (Ø³ñ½å»ïÇÝ) å³ïÏ³ÝáÕ ÑáÕ³ï³ñ³Íù,  Ýßí³Í Ñá¹í³ÍÁ ã¿ñ Ï³ñáÕ ÏÇñ³é»ÉÇ ÉÇÝ»É:  </w:t>
      </w:r>
    </w:p>
    <w:p w:rsidR="004B00B9" w:rsidRPr="00F22FE4" w:rsidRDefault="004B00B9" w:rsidP="004B00B9">
      <w:pPr>
        <w:tabs>
          <w:tab w:val="num" w:pos="1800"/>
        </w:tabs>
        <w:spacing w:line="276" w:lineRule="auto"/>
        <w:ind w:left="900"/>
        <w:jc w:val="both"/>
        <w:rPr>
          <w:rFonts w:ascii="Times Armenian" w:hAnsi="Times Armenian"/>
          <w:sz w:val="24"/>
          <w:szCs w:val="24"/>
          <w:lang w:val="af-ZA"/>
        </w:rPr>
      </w:pPr>
    </w:p>
    <w:p w:rsidR="00AA3FF2" w:rsidRPr="00AA3FF2" w:rsidRDefault="00AA3FF2" w:rsidP="00AA3FF2">
      <w:pPr>
        <w:rPr>
          <w:rFonts w:ascii="Times Armenian" w:eastAsiaTheme="majorEastAsia" w:hAnsi="Times Armenian"/>
          <w:b/>
          <w:sz w:val="28"/>
          <w:szCs w:val="28"/>
          <w:lang w:eastAsia="en-US"/>
        </w:rPr>
      </w:pPr>
      <w:r w:rsidRPr="00AA3FF2">
        <w:rPr>
          <w:rFonts w:ascii="Times Armenian" w:eastAsiaTheme="majorEastAsia" w:hAnsi="Times Armenian"/>
          <w:b/>
          <w:sz w:val="28"/>
          <w:szCs w:val="28"/>
          <w:lang w:eastAsia="en-US"/>
        </w:rPr>
        <w:t>Ð³í»Éí³Í 1</w:t>
      </w:r>
    </w:p>
    <w:p w:rsidR="00AA3FF2" w:rsidRDefault="00AA3FF2" w:rsidP="00AA3FF2">
      <w:pPr>
        <w:jc w:val="center"/>
        <w:rPr>
          <w:rFonts w:ascii="Times Armenian" w:eastAsiaTheme="majorEastAsia" w:hAnsi="Times Armenian"/>
          <w:b/>
          <w:sz w:val="24"/>
          <w:szCs w:val="24"/>
          <w:lang w:eastAsia="en-US"/>
        </w:rPr>
      </w:pPr>
    </w:p>
    <w:p w:rsidR="00AA3FF2" w:rsidRPr="00AA3FF2" w:rsidRDefault="00AA3FF2" w:rsidP="00AA3FF2">
      <w:pPr>
        <w:jc w:val="center"/>
        <w:rPr>
          <w:rFonts w:ascii="Times Armenian" w:eastAsiaTheme="majorEastAsia" w:hAnsi="Times Armenian"/>
          <w:b/>
          <w:sz w:val="24"/>
          <w:szCs w:val="24"/>
          <w:lang w:eastAsia="en-US"/>
        </w:rPr>
      </w:pPr>
      <w:r w:rsidRPr="00AA3FF2">
        <w:rPr>
          <w:rFonts w:ascii="Times Armenian" w:eastAsiaTheme="majorEastAsia" w:hAnsi="Times Armenian"/>
          <w:b/>
          <w:sz w:val="24"/>
          <w:szCs w:val="24"/>
          <w:lang w:eastAsia="en-US"/>
        </w:rPr>
        <w:t>ºíñáå³Ï³Ý ¹³ï³ñ³ÝÇ Ý³Ë³¹»å³ÛÇÝ Çñ³íáõÝùÁ</w:t>
      </w:r>
    </w:p>
    <w:p w:rsidR="009932E2" w:rsidRDefault="009932E2" w:rsidP="009932E2">
      <w:pPr>
        <w:pBdr>
          <w:bottom w:val="single" w:sz="8" w:space="16" w:color="4F81BD" w:themeColor="accent1"/>
        </w:pBdr>
        <w:spacing w:after="300" w:line="276" w:lineRule="auto"/>
        <w:contextualSpacing/>
        <w:jc w:val="both"/>
        <w:rPr>
          <w:rFonts w:ascii="Arial AMU" w:hAnsi="Arial AMU"/>
          <w:i/>
          <w:sz w:val="24"/>
          <w:szCs w:val="24"/>
        </w:rPr>
      </w:pPr>
    </w:p>
    <w:p w:rsidR="00A85BEB" w:rsidRDefault="007B31DA" w:rsidP="00C1692E">
      <w:pPr>
        <w:pBdr>
          <w:bottom w:val="single" w:sz="8" w:space="16" w:color="4F81BD" w:themeColor="accent1"/>
        </w:pBdr>
        <w:spacing w:after="300" w:line="276" w:lineRule="auto"/>
        <w:contextualSpacing/>
        <w:jc w:val="both"/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</w:pPr>
      <w:r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§</w:t>
      </w:r>
      <w:r w:rsidRPr="007B31DA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àñå»ë½Ç 6-ñ¹ Ñá¹í³ÍÁ ÏÇñ³éíÇ Çñ §ù³Õ³ù³óÇ³Ï³Ý¦ Ñ³ëÏ³óáõÃÛ³Ý Ý»ñùá,  ³Ù»ÝÇó ³é³ç å»ïù ¿ §Çñ³íáõÝùÇ¦ Ï³Ù §å³ñï³Ï³ÝáõÃÛ³Ý¦ í»ñ³µ»ñÛ³É ÉÇÝÇ í»× (§íÇ×»ÉÇ Ñ³ñó¦): ºñÏñáñ¹ª Ñ³ÛóíáÕ §Çñ³íáõÝùÁ¦ å»ïù ¿ ³Ý»ñÏµ³Ûáñ»Ý, ³Ýí»ñ³å³Ñáñ»Ý ³Ùñ³</w:t>
      </w:r>
      <w:r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·</w:t>
      </w:r>
      <w:r w:rsidRPr="007B31DA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ñí³Í ÉÇÝÇ Ý»ñå»ï³Ï³Ý ûñ»Ýë¹ñáõÃÛ³Ùµ ¨ ãÉÇÝÇ Ñ³Û»óáÕ³Ï³Ý: ºññáñ¹, Çñ³íáõÝùÁ Ï³Ù å³ñï³Ï³ÝáõÃÛáõÝÝ Çñ µÝáõÛÃáí å»ïù ¿ ÉÇÝÇ §ù³Õ³ù³óÇ³Ï³Ý¦</w:t>
      </w:r>
      <w:r w:rsidR="00A85BEB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:</w:t>
      </w:r>
      <w:r w:rsidRPr="007B31DA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</w:p>
    <w:p w:rsidR="007B31DA" w:rsidRPr="00A85BEB" w:rsidRDefault="007B31DA" w:rsidP="00C1692E">
      <w:pPr>
        <w:pBdr>
          <w:bottom w:val="single" w:sz="8" w:space="16" w:color="4F81BD" w:themeColor="accent1"/>
        </w:pBdr>
        <w:spacing w:after="300" w:line="276" w:lineRule="auto"/>
        <w:contextualSpacing/>
        <w:jc w:val="both"/>
        <w:rPr>
          <w:rFonts w:ascii="Times Armenian" w:eastAsiaTheme="majorEastAsia" w:hAnsi="Times Armenian" w:cs="Sylfaen"/>
          <w:b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</w:pPr>
      <w:r w:rsidRPr="00A85BEB">
        <w:rPr>
          <w:rFonts w:ascii="Times Armenian" w:eastAsiaTheme="majorEastAsia" w:hAnsi="Times Armenian" w:cs="Sylfaen"/>
          <w:b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(úÏÛ³ÛÝ áõ ³ÛÉáù ÁÝ¹¹»Ù ÂáõñùÇ³ÛÇ, ÃÇí 36220/97, 12/07/2005Ã. å³ñµ. 64):  </w:t>
      </w:r>
    </w:p>
    <w:p w:rsidR="007B31DA" w:rsidRDefault="007B31DA" w:rsidP="00C1692E">
      <w:pPr>
        <w:pBdr>
          <w:bottom w:val="single" w:sz="8" w:space="16" w:color="4F81BD" w:themeColor="accent1"/>
        </w:pBdr>
        <w:spacing w:after="300" w:line="276" w:lineRule="auto"/>
        <w:contextualSpacing/>
        <w:jc w:val="both"/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</w:pPr>
    </w:p>
    <w:p w:rsidR="00C75F39" w:rsidRDefault="00C75F39" w:rsidP="00C1692E">
      <w:pPr>
        <w:pBdr>
          <w:bottom w:val="single" w:sz="8" w:space="16" w:color="4F81BD" w:themeColor="accent1"/>
        </w:pBdr>
        <w:spacing w:after="300" w:line="276" w:lineRule="auto"/>
        <w:contextualSpacing/>
        <w:jc w:val="both"/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</w:pPr>
      <w:r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§</w:t>
      </w:r>
      <w:r w:rsidRPr="00C75F39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Æñ³íáõÝùÇ ù³Õ³ù³óÇ³Ï³Ý µÝáõÛÃÇ û</w:t>
      </w:r>
      <w:r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·</w:t>
      </w:r>
      <w:r w:rsidRPr="00C75F39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ïÇÝ ¿ Ëáëá</w:t>
      </w:r>
      <w:r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õÙ, »Ã» í»×Ç ³é³ÝóùáõÙ ¹ñí³Í ¿ ·</w:t>
      </w:r>
      <w:r w:rsidRPr="00C75F39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áõÛù³ÛÇÝ å³Ñ³Ýç ¨ ³Û¹ ÇÙ³ëïáí ¹ÇÙáÕÁ Ñ»ï³åÝ¹áõÙ ¿ §³ÝÓÝ³Ï³Ý¦, §ïÝï»ë³Ï³Ý¦ ¨ §³ÝÑ³ï³Ï³Ý¦ ß³Ñ»ñ</w:t>
      </w:r>
      <w:r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¦:</w:t>
      </w:r>
    </w:p>
    <w:p w:rsidR="009932E2" w:rsidRDefault="00C75F39" w:rsidP="00C1692E">
      <w:pPr>
        <w:pBdr>
          <w:bottom w:val="single" w:sz="8" w:space="16" w:color="4F81BD" w:themeColor="accent1"/>
        </w:pBdr>
        <w:spacing w:after="300" w:line="276" w:lineRule="auto"/>
        <w:contextualSpacing/>
        <w:jc w:val="both"/>
        <w:rPr>
          <w:rFonts w:ascii="Times Armenian" w:eastAsiaTheme="majorEastAsia" w:hAnsi="Times Armenian" w:cs="Sylfaen"/>
          <w:b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</w:pPr>
      <w:r w:rsidRPr="00C75F39">
        <w:rPr>
          <w:rFonts w:ascii="Times Armenian" w:eastAsiaTheme="majorEastAsia" w:hAnsi="Times Armenian" w:cs="Sylfaen"/>
          <w:b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(ü»É¹µñáõ·Ý ÁÝ¹¹»Ù ÜÇ¹»ñÉ³Ý¹Ý»ñÇ, ÃÇí 8562/79, 29/05/1986, å³ñµ. 37):</w:t>
      </w:r>
    </w:p>
    <w:p w:rsidR="00C75F39" w:rsidRDefault="00C75F39" w:rsidP="00C1692E">
      <w:pPr>
        <w:pBdr>
          <w:bottom w:val="single" w:sz="8" w:space="16" w:color="4F81BD" w:themeColor="accent1"/>
        </w:pBdr>
        <w:spacing w:after="300" w:line="276" w:lineRule="auto"/>
        <w:contextualSpacing/>
        <w:jc w:val="both"/>
        <w:rPr>
          <w:rFonts w:ascii="Times Armenian" w:eastAsiaTheme="majorEastAsia" w:hAnsi="Times Armenian" w:cs="Sylfaen"/>
          <w:b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</w:pPr>
    </w:p>
    <w:p w:rsidR="00C75F39" w:rsidRPr="00C75F39" w:rsidRDefault="00C75F39" w:rsidP="00C75F39">
      <w:pPr>
        <w:pBdr>
          <w:bottom w:val="single" w:sz="8" w:space="16" w:color="4F81BD" w:themeColor="accent1"/>
        </w:pBdr>
        <w:spacing w:after="300" w:line="276" w:lineRule="auto"/>
        <w:contextualSpacing/>
        <w:jc w:val="both"/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</w:pPr>
      <w:r w:rsidRPr="00C75F39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§àñå»ë½Ç 6-ñ¹ Ñá¹í³ÍÇ 1-ÇÝ Ï»ïÁ ÏÇñ³é»ÉÇ ÉÇÝÇ ·áñÍÇ ³éÝãáõÃÛ³Ùµª å³ñï³¹Çñ å³ÛÙ³Ý ã¿, áñå»ë½Ç í³ñáõÛÃÇÝ Ù³ëÝ³ÏóáÕ »ñÏáõ ÏáÕÙ»ñÝ ¿É ÉÇÝ»Ý Ù³ëÝ³íáñ ³ÝÓÇÝù: 6-ñ¹ Ñá¹í³ÍÇ 1-ÇÝ Ï»ïÇ Ó¨³Ï»ñåáõÙÝ ³í»ÉÇ ÁÝ¹³ñÓ³Ï ¿: üñ³Ýë»ñ»ÝÇ §contestations sur (des) droits et obligations de caractre civil¦ ³ñï³Ñ³ÛïáõÃÛáõÝÁ Ý»ñ³éáõÙ ¿ µáÉáñ ³ÛÝ í³ñáõÛÃÝ»ñÁ, áñáÝó ³ñ¹ÛáõÝùÁ í×éáñáß ¿ Ù³ëÝ³íáñ Çñ³íáõÝùÝ»ñÇ ¨ å³ñï³Ï³ÝáõÃÛáõÝÝ»ñÇ Ñ³Ù³ñ: ²Ý·É»ñ»ÝÇ §determination of…civil rights and obligations¦ (§áñáßíáõÙ »Ý…ù³Õ³ù³óÇ³Ï³Ý Çñ³íáõÝùÝ»ñÝ áõ å³ñï³Ï³ÝáõÃÛáõÝÝ»ñÁ¦) ³ñï³Ñ³ÛïáõÃÛáõÝÁ Ñ³ëï³ïáõÙ ¿ í»ñÁ Ýßí³Í Ù»ÏÝ³µ³ÝáõÃÛáõÝÁ: </w:t>
      </w:r>
      <w:r w:rsidRPr="00C75F39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ab/>
        <w:t>Ð»ï¨³µ³ñ, Ý»ñå»ï³Ï³Ý ûñ»Ýë¹ñáõÃÛ³Ý µÝáõÛÃÁ, áñÁ Ï³ñ·³íáñáõÙ ¿ ïíÛ³É í»×Ç ÉáõÍáõÙÁ (ù³Õ³ù³óÇ³Ï³Ý, ïÝï»ë³Ï³Ý, í³ñã³Ï³Ý Çñ³íáõÝù ¨ ³ÛÉÝ), ÇÝãå»ë Ý³¨ í»×Á ÉáõÍ»Éáõ Çñ³í³ëáõÃÛ³Ùµ ûÅïí³Í Ù³ñÙÇÝÁ (ÁÝ¹Ñ³Ýáõñ Çñ³í³ëáõÃÛ³Ý ¹³ï³ñ³Ý, í³ñã³Ï³Ý Ù³ñÙÇÝ ¨ ³ÛÉÝ) ¿³Ï³Ý å³ÛÙ³ÝÝ»ñ ã»Ý</w:t>
      </w:r>
      <w:r w:rsidR="00A85BEB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:</w:t>
      </w:r>
      <w:r w:rsidRPr="00C75F39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</w:p>
    <w:p w:rsidR="00C75F39" w:rsidRPr="00C75F39" w:rsidRDefault="00C75F39" w:rsidP="00C75F39">
      <w:pPr>
        <w:pBdr>
          <w:bottom w:val="single" w:sz="8" w:space="16" w:color="4F81BD" w:themeColor="accent1"/>
        </w:pBdr>
        <w:spacing w:after="300" w:line="276" w:lineRule="auto"/>
        <w:contextualSpacing/>
        <w:jc w:val="both"/>
        <w:rPr>
          <w:rFonts w:ascii="Times Armenian" w:eastAsiaTheme="majorEastAsia" w:hAnsi="Times Armenian" w:cs="Sylfaen"/>
          <w:b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</w:pPr>
      <w:r w:rsidRPr="00C75F39">
        <w:rPr>
          <w:rFonts w:ascii="Times Armenian" w:eastAsiaTheme="majorEastAsia" w:hAnsi="Times Armenian" w:cs="Sylfaen"/>
          <w:b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(èÇÝ·»Ûë»ÝÝ ÁÝ¹¹»Ù ²íëïñÇ³ÛÇ, ÃÇí 2614/65) 22.06.1972</w:t>
      </w:r>
      <w:r w:rsidRPr="00C75F39">
        <w:rPr>
          <w:rFonts w:ascii="Times Armenian" w:eastAsiaTheme="majorEastAsia" w:hAnsi="Times Armenian" w:cs="Times Armenian"/>
          <w:b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Ã</w:t>
      </w:r>
      <w:r w:rsidRPr="00C75F39">
        <w:rPr>
          <w:rFonts w:ascii="Times Armenian" w:eastAsiaTheme="majorEastAsia" w:hAnsi="Times Armenian" w:cs="Sylfaen"/>
          <w:b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75F39">
        <w:rPr>
          <w:rFonts w:ascii="Sylfaen" w:eastAsiaTheme="majorEastAsia" w:hAnsi="Sylfaen" w:cs="Sylfaen"/>
          <w:b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§ </w:t>
      </w:r>
      <w:r w:rsidRPr="00C75F39">
        <w:rPr>
          <w:rFonts w:ascii="Times Armenian" w:eastAsiaTheme="majorEastAsia" w:hAnsi="Times Armenian" w:cs="Sylfaen"/>
          <w:b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94):</w:t>
      </w:r>
    </w:p>
    <w:p w:rsidR="009932E2" w:rsidRDefault="009932E2" w:rsidP="00C1692E">
      <w:pPr>
        <w:pBdr>
          <w:bottom w:val="single" w:sz="8" w:space="16" w:color="4F81BD" w:themeColor="accent1"/>
        </w:pBdr>
        <w:spacing w:after="300" w:line="276" w:lineRule="auto"/>
        <w:contextualSpacing/>
        <w:jc w:val="both"/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</w:pPr>
    </w:p>
    <w:p w:rsidR="00A85BEB" w:rsidRDefault="00A85BEB" w:rsidP="007B31DA">
      <w:pPr>
        <w:pBdr>
          <w:bottom w:val="single" w:sz="8" w:space="16" w:color="4F81BD" w:themeColor="accent1"/>
        </w:pBdr>
        <w:spacing w:after="300" w:line="276" w:lineRule="auto"/>
        <w:contextualSpacing/>
        <w:jc w:val="both"/>
        <w:rPr>
          <w:rFonts w:ascii="Times Armenian" w:hAnsi="Times Armenian"/>
          <w:i/>
          <w:sz w:val="24"/>
          <w:szCs w:val="24"/>
        </w:rPr>
      </w:pPr>
      <w:r w:rsidRPr="00A85BEB">
        <w:rPr>
          <w:rFonts w:ascii="Times Armenian" w:hAnsi="Times Armenian"/>
          <w:i/>
          <w:sz w:val="24"/>
          <w:szCs w:val="24"/>
        </w:rPr>
        <w:t xml:space="preserve">§ìÇ×»ÉÇ Ñ³ñóÁ¦ å»ïù ¿ ÉÇÝÇ §ÇëÏ³Ï³Ý¦, §Éáõñç¦ Ï³Ù </w:t>
      </w:r>
      <w:r>
        <w:rPr>
          <w:rFonts w:ascii="Times Armenian" w:hAnsi="Times Armenian"/>
          <w:i/>
          <w:sz w:val="24"/>
          <w:szCs w:val="24"/>
        </w:rPr>
        <w:t>·</w:t>
      </w:r>
      <w:r w:rsidRPr="00A85BEB">
        <w:rPr>
          <w:rFonts w:ascii="Times Armenian" w:hAnsi="Times Armenian"/>
          <w:i/>
          <w:sz w:val="24"/>
          <w:szCs w:val="24"/>
        </w:rPr>
        <w:t>³Ý</w:t>
      </w:r>
      <w:r>
        <w:rPr>
          <w:rFonts w:ascii="Times Armenian" w:hAnsi="Times Armenian"/>
          <w:i/>
          <w:sz w:val="24"/>
          <w:szCs w:val="24"/>
        </w:rPr>
        <w:t>·</w:t>
      </w:r>
      <w:r w:rsidRPr="00A85BEB">
        <w:rPr>
          <w:rFonts w:ascii="Times Armenian" w:hAnsi="Times Armenian"/>
          <w:i/>
          <w:sz w:val="24"/>
          <w:szCs w:val="24"/>
        </w:rPr>
        <w:t>³ï³ñÏáõÝ å»ïù ¿ áõÝ»Ý³  ³éÝí³½Ý §íÇ×»ÉÇ ÑÇÙù»ñáí å³Ñ³Ýç¦ (arguable claim): ì»×Ç Ýå³ï³ÏÁ å»ïù ¿ ÉÇÝÇ §ù³Õ³ù³óÇ³Ï³Ý Çñ³íáõÝùÁ¦ ¨ ¹³ï³í³ñáõÃÛ³Ý ³ñ¹ÛáõÝùÁ áõÕÕ³ÏÇáñ»Ý å»ïù ¿ Ñ³Ý</w:t>
      </w:r>
      <w:r>
        <w:rPr>
          <w:rFonts w:ascii="Times Armenian" w:hAnsi="Times Armenian"/>
          <w:i/>
          <w:sz w:val="24"/>
          <w:szCs w:val="24"/>
        </w:rPr>
        <w:t>·</w:t>
      </w:r>
      <w:r w:rsidRPr="00A85BEB">
        <w:rPr>
          <w:rFonts w:ascii="Times Armenian" w:hAnsi="Times Armenian"/>
          <w:i/>
          <w:sz w:val="24"/>
          <w:szCs w:val="24"/>
        </w:rPr>
        <w:t xml:space="preserve">»óÝÇ í»×Ç ÉáõÍÙ³ÝÁ. í»×Ç ³é³ñÏ³ÛÇ ¨ íÇ×³ñÏíáÕ ù³Õ³ù³óÇ³Ï³Ý Çñ³íáõÝùÇ ÙÇç¨ Ï³åÁ ãå»ïù ¿ ÉÇÝÇ ³ÝÝßÙ³ñ Ï³Ù ³Õáï  </w:t>
      </w:r>
    </w:p>
    <w:p w:rsidR="00A85BEB" w:rsidRPr="00A85BEB" w:rsidRDefault="00A85BEB" w:rsidP="007B31DA">
      <w:pPr>
        <w:pBdr>
          <w:bottom w:val="single" w:sz="8" w:space="16" w:color="4F81BD" w:themeColor="accent1"/>
        </w:pBdr>
        <w:spacing w:after="300" w:line="276" w:lineRule="auto"/>
        <w:contextualSpacing/>
        <w:jc w:val="both"/>
        <w:rPr>
          <w:rFonts w:ascii="Times Armenian" w:hAnsi="Times Armenian"/>
          <w:b/>
          <w:i/>
          <w:sz w:val="24"/>
          <w:szCs w:val="24"/>
        </w:rPr>
      </w:pPr>
      <w:r w:rsidRPr="00A85BEB">
        <w:rPr>
          <w:rFonts w:ascii="Times Armenian" w:hAnsi="Times Armenian"/>
          <w:b/>
          <w:i/>
          <w:sz w:val="24"/>
          <w:szCs w:val="24"/>
        </w:rPr>
        <w:t>(Î³ãÙ³ñÝ ÁÝ¹¹»Ù êÉáí³ÏÇ³ÛÇ, ÃÇí 40290/98, 09/03/2004Ã., å³ñµ. 57):</w:t>
      </w:r>
    </w:p>
    <w:p w:rsidR="00A85BEB" w:rsidRDefault="00A85BEB" w:rsidP="007B31DA">
      <w:pPr>
        <w:pBdr>
          <w:bottom w:val="single" w:sz="8" w:space="16" w:color="4F81BD" w:themeColor="accent1"/>
        </w:pBdr>
        <w:spacing w:after="300" w:line="276" w:lineRule="auto"/>
        <w:contextualSpacing/>
        <w:jc w:val="both"/>
        <w:rPr>
          <w:rFonts w:ascii="Arial AMU" w:hAnsi="Arial AMU"/>
          <w:i/>
          <w:sz w:val="24"/>
          <w:szCs w:val="24"/>
        </w:rPr>
      </w:pPr>
    </w:p>
    <w:p w:rsidR="00A85BEB" w:rsidRPr="00A85BEB" w:rsidRDefault="00A85BEB" w:rsidP="007B31DA">
      <w:pPr>
        <w:pBdr>
          <w:bottom w:val="single" w:sz="8" w:space="16" w:color="4F81BD" w:themeColor="accent1"/>
        </w:pBdr>
        <w:spacing w:after="300" w:line="276" w:lineRule="auto"/>
        <w:contextualSpacing/>
        <w:jc w:val="both"/>
        <w:rPr>
          <w:rFonts w:ascii="Times Armenian" w:hAnsi="Times Armenian"/>
          <w:i/>
          <w:sz w:val="24"/>
          <w:szCs w:val="24"/>
        </w:rPr>
      </w:pPr>
      <w:r w:rsidRPr="00A85BEB">
        <w:rPr>
          <w:rFonts w:ascii="Times Armenian" w:hAnsi="Times Armenian"/>
          <w:i/>
          <w:sz w:val="24"/>
          <w:szCs w:val="24"/>
        </w:rPr>
        <w:t>§ì»×Á Ï³ñ</w:t>
      </w:r>
      <w:r>
        <w:rPr>
          <w:rFonts w:ascii="Times Armenian" w:hAnsi="Times Armenian"/>
          <w:i/>
          <w:sz w:val="24"/>
          <w:szCs w:val="24"/>
        </w:rPr>
        <w:t>·</w:t>
      </w:r>
      <w:r w:rsidRPr="00A85BEB">
        <w:rPr>
          <w:rFonts w:ascii="Times Armenian" w:hAnsi="Times Armenian"/>
          <w:i/>
          <w:sz w:val="24"/>
          <w:szCs w:val="24"/>
        </w:rPr>
        <w:t xml:space="preserve">³íáñáÕ ûñ»Ýë¹ñáõÃÛ³Ý µÝáõÛÃÁ ÝáõÛÝå»ë áã å³Ï³ë Ï³ñ¨áñáõÃÛáõÝ Ý»ñÏ³Û³óÝáÕ </w:t>
      </w:r>
      <w:r>
        <w:rPr>
          <w:rFonts w:ascii="Times Armenian" w:hAnsi="Times Armenian"/>
          <w:i/>
          <w:sz w:val="24"/>
          <w:szCs w:val="24"/>
        </w:rPr>
        <w:t>·</w:t>
      </w:r>
      <w:r w:rsidRPr="00A85BEB">
        <w:rPr>
          <w:rFonts w:ascii="Times Armenian" w:hAnsi="Times Armenian"/>
          <w:i/>
          <w:sz w:val="24"/>
          <w:szCs w:val="24"/>
        </w:rPr>
        <w:t>áñÍáÝ ¿ í»×Ç §ù³Õ³ù³óÇ³Ï³Ý¦ µÝáõÛÃÁ áñáß»Éáõ Ñ³Ù³ñ</w:t>
      </w:r>
      <w:r>
        <w:rPr>
          <w:rFonts w:ascii="Times Armenian" w:hAnsi="Times Armenian"/>
          <w:i/>
          <w:sz w:val="24"/>
          <w:szCs w:val="24"/>
        </w:rPr>
        <w:t>¦:</w:t>
      </w:r>
      <w:r w:rsidRPr="00A85BEB">
        <w:rPr>
          <w:rFonts w:ascii="Times Armenian" w:hAnsi="Times Armenian"/>
          <w:i/>
          <w:sz w:val="24"/>
          <w:szCs w:val="24"/>
        </w:rPr>
        <w:t xml:space="preserve"> </w:t>
      </w:r>
    </w:p>
    <w:p w:rsidR="00A85BEB" w:rsidRPr="00A85BEB" w:rsidRDefault="00A85BEB" w:rsidP="007B31DA">
      <w:pPr>
        <w:pBdr>
          <w:bottom w:val="single" w:sz="8" w:space="16" w:color="4F81BD" w:themeColor="accent1"/>
        </w:pBdr>
        <w:spacing w:after="300" w:line="276" w:lineRule="auto"/>
        <w:contextualSpacing/>
        <w:jc w:val="both"/>
        <w:rPr>
          <w:rFonts w:ascii="Times Armenian" w:hAnsi="Times Armenian"/>
          <w:b/>
          <w:i/>
          <w:sz w:val="24"/>
          <w:szCs w:val="24"/>
        </w:rPr>
      </w:pPr>
      <w:r w:rsidRPr="00A85BEB">
        <w:rPr>
          <w:rFonts w:ascii="Times Armenian" w:hAnsi="Times Armenian"/>
          <w:b/>
          <w:i/>
          <w:sz w:val="24"/>
          <w:szCs w:val="24"/>
        </w:rPr>
        <w:lastRenderedPageBreak/>
        <w:t>(ÎÛáÝÇ·Ý ÁÝ¹¹»Ù ¶»ñÙ³ÝÇ³ÛÇ, ÃÇí 6232/73,  28/06/1978Ã. å³ñµ. 89):</w:t>
      </w:r>
    </w:p>
    <w:p w:rsidR="00A85BEB" w:rsidRDefault="00A85BEB" w:rsidP="007B31DA">
      <w:pPr>
        <w:pBdr>
          <w:bottom w:val="single" w:sz="8" w:space="16" w:color="4F81BD" w:themeColor="accent1"/>
        </w:pBdr>
        <w:spacing w:after="300" w:line="276" w:lineRule="auto"/>
        <w:contextualSpacing/>
        <w:jc w:val="both"/>
        <w:rPr>
          <w:rFonts w:ascii="Arial AMU" w:hAnsi="Arial AMU"/>
          <w:i/>
          <w:sz w:val="24"/>
          <w:szCs w:val="24"/>
        </w:rPr>
      </w:pPr>
    </w:p>
    <w:p w:rsidR="007B31DA" w:rsidRPr="009932E2" w:rsidRDefault="007B31DA" w:rsidP="007B31DA">
      <w:pPr>
        <w:pBdr>
          <w:bottom w:val="single" w:sz="8" w:space="16" w:color="4F81BD" w:themeColor="accent1"/>
        </w:pBdr>
        <w:spacing w:after="300" w:line="276" w:lineRule="auto"/>
        <w:contextualSpacing/>
        <w:jc w:val="both"/>
        <w:rPr>
          <w:rFonts w:ascii="Times Armenian" w:eastAsiaTheme="majorEastAsia" w:hAnsi="Times Armenian"/>
          <w:b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</w:pPr>
      <w:r w:rsidRPr="0010567F">
        <w:rPr>
          <w:rFonts w:ascii="Arial AMU" w:hAnsi="Arial AMU"/>
          <w:i/>
          <w:sz w:val="24"/>
          <w:szCs w:val="24"/>
        </w:rPr>
        <w:t>§</w:t>
      </w:r>
      <w:r w:rsidRPr="0010567F">
        <w:rPr>
          <w:rFonts w:ascii="Sylfaen" w:hAnsi="Sylfaen"/>
          <w:i/>
          <w:sz w:val="24"/>
          <w:szCs w:val="24"/>
        </w:rPr>
        <w:t>Թեև եվրոպական դատարանը իրավասու չէ կասկածի տակ դնել ներպետական դատարանների որոշումները, սակայն իրավասու է ստուգելու, թե արդյոք ազգային դատարանների կողմից ներպետական օրենքի մեկնաբանության և կիրառության հետևանքները չեն հակասել Կոնվենցիայով սահմանված ընդհանուր սկզբունքներին: Այս առումով Դատարանը կարող  է հաշվի առնել դատավարական այն լուրջ թերությունները, որոնք նա նկատել է գանգատը 6-րդ հոդվածի 1-ին մասի ներքո քննության առնելիս</w:t>
      </w:r>
      <w:r w:rsidRPr="0010567F">
        <w:rPr>
          <w:rFonts w:ascii="Arial AMU" w:hAnsi="Arial AMU"/>
          <w:i/>
          <w:sz w:val="24"/>
          <w:szCs w:val="24"/>
        </w:rPr>
        <w:t>¦</w:t>
      </w:r>
      <w:r w:rsidRPr="0010567F">
        <w:rPr>
          <w:rFonts w:ascii="Sylfaen" w:hAnsi="Sylfaen"/>
          <w:sz w:val="24"/>
          <w:szCs w:val="24"/>
        </w:rPr>
        <w:t xml:space="preserve"> </w:t>
      </w:r>
      <w:r w:rsidRPr="009932E2">
        <w:rPr>
          <w:rFonts w:ascii="Sylfaen" w:hAnsi="Sylfaen"/>
          <w:b/>
          <w:sz w:val="24"/>
          <w:szCs w:val="24"/>
        </w:rPr>
        <w:t>(</w:t>
      </w:r>
      <w:r w:rsidRPr="009932E2">
        <w:rPr>
          <w:rFonts w:ascii="Sylfaen" w:hAnsi="Sylfaen"/>
          <w:b/>
          <w:i/>
          <w:sz w:val="24"/>
          <w:szCs w:val="24"/>
        </w:rPr>
        <w:t>Սովտրանսավտո Հոլդինգն ընդդեմ Ուկրաինայի</w:t>
      </w:r>
      <w:r w:rsidRPr="009932E2">
        <w:rPr>
          <w:rFonts w:ascii="Sylfaen" w:hAnsi="Sylfaen"/>
          <w:b/>
          <w:sz w:val="24"/>
          <w:szCs w:val="24"/>
        </w:rPr>
        <w:t>, թիվ 48553/99, 25/07/2002թ., § 97):</w:t>
      </w:r>
    </w:p>
    <w:p w:rsidR="009932E2" w:rsidRDefault="009932E2" w:rsidP="00C1692E">
      <w:pPr>
        <w:pBdr>
          <w:bottom w:val="single" w:sz="8" w:space="16" w:color="4F81BD" w:themeColor="accent1"/>
        </w:pBdr>
        <w:spacing w:after="300" w:line="276" w:lineRule="auto"/>
        <w:contextualSpacing/>
        <w:jc w:val="both"/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</w:pPr>
    </w:p>
    <w:p w:rsidR="00C06B22" w:rsidRPr="00C1692E" w:rsidRDefault="008F2920" w:rsidP="00C1692E">
      <w:pPr>
        <w:pBdr>
          <w:bottom w:val="single" w:sz="8" w:space="16" w:color="4F81BD" w:themeColor="accent1"/>
        </w:pBdr>
        <w:spacing w:after="300" w:line="276" w:lineRule="auto"/>
        <w:contextualSpacing/>
        <w:jc w:val="both"/>
        <w:rPr>
          <w:rFonts w:ascii="Times Armenian" w:eastAsiaTheme="majorEastAsia" w:hAnsi="Times Armenia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</w:pP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§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Դատարանը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կրկնում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է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,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որ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Թիվ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1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Արձանագրության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1-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ին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հոդվածի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առաջին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մասով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նախատեսված</w:t>
      </w:r>
      <w:r w:rsidR="00552036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§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գույք</w:t>
      </w:r>
      <w:r w:rsidR="00552036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¦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հասկացությունն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ինքնուրույն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նշանակություն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ունի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,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որը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չի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սահմանափակվում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նյութական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իրերի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նկատմամբ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սեփականության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իրավունքով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և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կապված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չէ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ներպետական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օրենսդրության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ձևական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դասակարգման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հետ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: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Ինչպես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նյութական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իրերը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,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գույքային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հանդիսացող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որոշակի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այլ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իրավունքներ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ու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շահեր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նույնպես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կարող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են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համարվել</w:t>
      </w:r>
      <w:r w:rsidR="00966686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§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գույքային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իրավունքներ</w:t>
      </w:r>
      <w:r w:rsidR="00966686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¦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և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հետևաբար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նաև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="00966686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§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գույք</w:t>
      </w:r>
      <w:r w:rsidR="00966686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¦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սույն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դրույթի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իմաստով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: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Յուրաքանչյուր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գործով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պարզաբանման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ենթակա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հարցն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այն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է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,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թե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արդյոք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,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գործի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բոլոր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հանգամանքներից</w:t>
      </w:r>
      <w:r w:rsidRPr="00C1692E">
        <w:rPr>
          <w:rFonts w:ascii="Times Armenian" w:eastAsiaTheme="majorEastAsia" w:hAnsi="Times Armenia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ելնելով</w:t>
      </w:r>
      <w:r w:rsidRPr="00C1692E">
        <w:rPr>
          <w:rFonts w:ascii="Times Armenian" w:eastAsiaTheme="majorEastAsia" w:hAnsi="Times Armenia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,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դիմումատուն</w:t>
      </w:r>
      <w:r w:rsidRPr="00C1692E">
        <w:rPr>
          <w:rFonts w:ascii="Times Armenian" w:eastAsiaTheme="majorEastAsia" w:hAnsi="Times Armenia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ունեցել</w:t>
      </w:r>
      <w:r w:rsidRPr="00C1692E">
        <w:rPr>
          <w:rFonts w:ascii="Times Armenian" w:eastAsiaTheme="majorEastAsia" w:hAnsi="Times Armenia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է</w:t>
      </w:r>
      <w:r w:rsidRPr="00C1692E">
        <w:rPr>
          <w:rFonts w:ascii="Times Armenian" w:eastAsiaTheme="majorEastAsia" w:hAnsi="Times Armenia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Թիվ</w:t>
      </w:r>
      <w:r w:rsidRPr="00C1692E">
        <w:rPr>
          <w:rFonts w:ascii="Times Armenian" w:eastAsiaTheme="majorEastAsia" w:hAnsi="Times Armenia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1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Արձանագրության</w:t>
      </w:r>
      <w:r w:rsidRPr="00C1692E">
        <w:rPr>
          <w:rFonts w:ascii="Times Armenian" w:eastAsiaTheme="majorEastAsia" w:hAnsi="Times Armenia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1-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ին</w:t>
      </w:r>
      <w:r w:rsidRPr="00C1692E">
        <w:rPr>
          <w:rFonts w:ascii="Times Armenian" w:eastAsiaTheme="majorEastAsia" w:hAnsi="Times Armenia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հոդվածով</w:t>
      </w:r>
      <w:r w:rsidRPr="00C1692E">
        <w:rPr>
          <w:rFonts w:ascii="Times Armenian" w:eastAsiaTheme="majorEastAsia" w:hAnsi="Times Armenia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պաշտպանվող</w:t>
      </w:r>
      <w:r w:rsidRPr="00C1692E">
        <w:rPr>
          <w:rFonts w:ascii="Times Armenian" w:eastAsiaTheme="majorEastAsia" w:hAnsi="Times Armenia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նյութական</w:t>
      </w:r>
      <w:r w:rsidRPr="00C1692E">
        <w:rPr>
          <w:rFonts w:ascii="Times Armenian" w:eastAsiaTheme="majorEastAsia" w:hAnsi="Times Armenia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շահ</w:t>
      </w:r>
      <w:r w:rsidRPr="00C1692E">
        <w:rPr>
          <w:rFonts w:ascii="Times Armenian" w:eastAsiaTheme="majorEastAsia" w:hAnsi="Times Armenia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 w:rsidRPr="00C1692E">
        <w:rPr>
          <w:rFonts w:ascii="Times Armenian" w:eastAsiaTheme="majorEastAsia" w:hAnsi="Times Armenia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(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տես</w:t>
      </w:r>
      <w:r w:rsidRPr="00C1692E">
        <w:rPr>
          <w:rFonts w:ascii="Times Armenian" w:eastAsiaTheme="majorEastAsia" w:hAnsi="Times Armenia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Iatridis v. Greece [GC],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թիվ</w:t>
      </w:r>
      <w:r w:rsidRPr="00C1692E">
        <w:rPr>
          <w:rFonts w:ascii="Times Armenian" w:eastAsiaTheme="majorEastAsia" w:hAnsi="Times Armenia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31107/96,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պարբ</w:t>
      </w:r>
      <w:r w:rsidRPr="00C1692E">
        <w:rPr>
          <w:rFonts w:ascii="Times Armenian" w:eastAsiaTheme="majorEastAsia" w:hAnsi="Times Armenia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. 54, ECHR 1999-II, Beyeler v. Italy [GC],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թիվ</w:t>
      </w:r>
      <w:r w:rsidRPr="00C1692E">
        <w:rPr>
          <w:rFonts w:ascii="Times Armenian" w:eastAsiaTheme="majorEastAsia" w:hAnsi="Times Armenia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33202/96,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պարբ</w:t>
      </w:r>
      <w:r w:rsidRPr="00C1692E">
        <w:rPr>
          <w:rFonts w:ascii="Times Armenian" w:eastAsiaTheme="majorEastAsia" w:hAnsi="Times Armenia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. 100, ECHR 2000-I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և</w:t>
      </w:r>
      <w:r w:rsidRPr="00C1692E">
        <w:rPr>
          <w:rFonts w:ascii="Times Armenian" w:eastAsiaTheme="majorEastAsia" w:hAnsi="Times Armenia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Broniowski v. Poland [GC],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թիվ</w:t>
      </w:r>
      <w:r w:rsidRPr="00C1692E">
        <w:rPr>
          <w:rFonts w:ascii="Times Armenian" w:eastAsiaTheme="majorEastAsia" w:hAnsi="Times Armenia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31443/96, </w:t>
      </w:r>
      <w:r w:rsidRPr="00C1692E">
        <w:rPr>
          <w:rFonts w:ascii="Sylfaen" w:eastAsiaTheme="majorEastAsia" w:hAnsi="Sylfaen" w:cs="Sylfae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պարբ</w:t>
      </w:r>
      <w:r w:rsidRPr="00C1692E">
        <w:rPr>
          <w:rFonts w:ascii="Times Armenian" w:eastAsiaTheme="majorEastAsia" w:hAnsi="Times Armenia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. 129, ECHR 2004-V)¦:</w:t>
      </w:r>
    </w:p>
    <w:p w:rsidR="00C1692E" w:rsidRPr="00C1692E" w:rsidRDefault="00C1692E" w:rsidP="00C1692E">
      <w:pPr>
        <w:pBdr>
          <w:bottom w:val="single" w:sz="8" w:space="16" w:color="4F81BD" w:themeColor="accent1"/>
        </w:pBdr>
        <w:spacing w:after="300" w:line="276" w:lineRule="auto"/>
        <w:contextualSpacing/>
        <w:jc w:val="both"/>
        <w:rPr>
          <w:rFonts w:ascii="Times Armenian" w:eastAsiaTheme="majorEastAsia" w:hAnsi="Times Armenian"/>
          <w:b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</w:pPr>
      <w:r w:rsidRPr="00C1692E">
        <w:rPr>
          <w:rFonts w:ascii="Times Armenian" w:eastAsiaTheme="majorEastAsia" w:hAnsi="Times Armenian"/>
          <w:b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(</w:t>
      </w:r>
      <w:r w:rsidRPr="00C1692E">
        <w:rPr>
          <w:rFonts w:ascii="Times Armenian" w:eastAsiaTheme="majorEastAsia" w:hAnsi="Times Armenian"/>
          <w:b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ØÇÝ³ëÛ³ÝÁ ¨ ê»ÙÇñçÛ³ÝÝ ÁÝ¹¹»Ù Ð³Û³ëï³ÝÇ,</w:t>
      </w:r>
      <w:r w:rsidRPr="00C1692E">
        <w:rPr>
          <w:rFonts w:ascii="Times Armenian" w:eastAsiaTheme="majorEastAsia" w:hAnsi="Times Armenian"/>
          <w:b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ÃÇí 27651/05, 23/06/2009, </w:t>
      </w:r>
      <w:r w:rsidR="00966686">
        <w:rPr>
          <w:rFonts w:ascii="Sylfaen" w:eastAsiaTheme="majorEastAsia" w:hAnsi="Sylfaen"/>
          <w:b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§</w:t>
      </w:r>
      <w:r w:rsidRPr="00C1692E">
        <w:rPr>
          <w:rFonts w:ascii="Times Armenian" w:eastAsiaTheme="majorEastAsia" w:hAnsi="Times Armenian"/>
          <w:b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55):</w:t>
      </w:r>
    </w:p>
    <w:p w:rsidR="00C1692E" w:rsidRDefault="00C1692E" w:rsidP="00C1692E">
      <w:pPr>
        <w:pBdr>
          <w:bottom w:val="single" w:sz="8" w:space="16" w:color="4F81BD" w:themeColor="accent1"/>
        </w:pBdr>
        <w:spacing w:after="300" w:line="276" w:lineRule="auto"/>
        <w:contextualSpacing/>
        <w:jc w:val="both"/>
        <w:rPr>
          <w:rFonts w:ascii="Times Armenian" w:eastAsiaTheme="majorEastAsia" w:hAnsi="Times Armenian"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</w:pPr>
    </w:p>
    <w:p w:rsidR="00552036" w:rsidRDefault="00552036" w:rsidP="00C1692E">
      <w:pPr>
        <w:pBdr>
          <w:bottom w:val="single" w:sz="8" w:space="16" w:color="4F81BD" w:themeColor="accent1"/>
        </w:pBdr>
        <w:spacing w:after="300" w:line="276" w:lineRule="auto"/>
        <w:contextualSpacing/>
        <w:jc w:val="both"/>
        <w:rPr>
          <w:rFonts w:ascii="Times Armenian" w:eastAsiaTheme="majorEastAsia" w:hAnsi="Times Armenia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</w:pPr>
      <w:r>
        <w:rPr>
          <w:rFonts w:ascii="Times Armenian" w:eastAsiaTheme="majorEastAsia" w:hAnsi="Times Armenia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§¸³ï³ñ³ÝÁ ÝÏ³ïáõÙ ¿, áñ ³Ûë Ñá¹í³ÍÁ Ûáõñ³ù³ÝãÛáõñÇÝ Çñ³íáõÝù ¿ ï³ÉÇë Ë³Õ³Õ Ï»ñåáí û·ï³·áñÍ»É §Çñ¦ ·áõÛùÁ, áñÇó Ñ»ï¨áõÙ ¿, áñ ³Û¹ Çñ³íáõÝùÁ ÏÇñ³é»ÉÇ ¿ ÙÇ³ÛÝ ³ÝÓÇ ³ñ¹»Ý ·áÛáõÃÛáõÝ áõÝ»óáÕ ·áõÛùÇÝ ¨ áñ ³ÛÝ ãÇ »ñ³ßË³íáñáõÙ ·áõÛù Ó»éù µ»ñ»Éáõ Çñ³íáõÝù…¦:</w:t>
      </w:r>
    </w:p>
    <w:p w:rsidR="00552036" w:rsidRPr="00552036" w:rsidRDefault="00552036" w:rsidP="00552036">
      <w:pPr>
        <w:pBdr>
          <w:bottom w:val="single" w:sz="8" w:space="16" w:color="4F81BD" w:themeColor="accent1"/>
        </w:pBdr>
        <w:spacing w:after="300" w:line="276" w:lineRule="auto"/>
        <w:contextualSpacing/>
        <w:jc w:val="both"/>
        <w:rPr>
          <w:rFonts w:ascii="Sylfaen" w:eastAsiaTheme="majorEastAsia" w:hAnsi="Sylfaen"/>
          <w:b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</w:pPr>
      <w:r w:rsidRPr="00552036">
        <w:rPr>
          <w:rFonts w:ascii="Times Armenian" w:eastAsiaTheme="majorEastAsia" w:hAnsi="Times Armenian"/>
          <w:b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(</w:t>
      </w:r>
      <w:r w:rsidRPr="00552036">
        <w:rPr>
          <w:rFonts w:ascii="Sylfaen" w:eastAsiaTheme="majorEastAsia" w:hAnsi="Sylfaen"/>
          <w:b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Մարքսն ընդդեմ Բելգիայի, թիվ 6833/74, § 50)</w:t>
      </w:r>
    </w:p>
    <w:p w:rsidR="00552036" w:rsidRDefault="00552036" w:rsidP="00552036">
      <w:pPr>
        <w:pBdr>
          <w:bottom w:val="single" w:sz="8" w:space="16" w:color="4F81BD" w:themeColor="accent1"/>
        </w:pBdr>
        <w:spacing w:after="300" w:line="276" w:lineRule="auto"/>
        <w:contextualSpacing/>
        <w:jc w:val="both"/>
        <w:rPr>
          <w:rFonts w:ascii="Times Armenian" w:eastAsiaTheme="majorEastAsia" w:hAnsi="Times Armenia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</w:pPr>
    </w:p>
    <w:p w:rsidR="00966686" w:rsidRPr="00966686" w:rsidRDefault="00966686" w:rsidP="00C1692E">
      <w:pPr>
        <w:pBdr>
          <w:bottom w:val="single" w:sz="8" w:space="16" w:color="4F81BD" w:themeColor="accent1"/>
        </w:pBdr>
        <w:spacing w:after="300" w:line="276" w:lineRule="auto"/>
        <w:contextualSpacing/>
        <w:jc w:val="both"/>
        <w:rPr>
          <w:rFonts w:ascii="Times Armenian" w:eastAsiaTheme="majorEastAsia" w:hAnsi="Times Armenia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</w:pPr>
      <w:r w:rsidRPr="00966686">
        <w:rPr>
          <w:rFonts w:ascii="Times Armenian" w:eastAsiaTheme="majorEastAsia" w:hAnsi="Times Armenia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§ÂÇí 1 ³ñÓ³Ý³·ñáõÃÛ³Ý 1-ÇÝ Ñá¹í³ÍÇ Ý»ñùá §ûñÇÝ³Ï³ÝáõÃÛ³Ý¦ ëÏ½µáõÝùÁ »ÝÃ³¹ñáõÙ ¿, áñå»ë½Ç ·áõÛùÇ ³Ý³ñ·»É û·ï³·áñÍÙ³Ý Çñ³íáõÝùÇÝ Ñ³Ýñ³ÛÇÝ ÇßË³ÝáõÃÛáõÝÝ»ñÇ ó³ÝÏ³ó³Í ÙÇç³ÙïáõÃÛáõÝ ÉÇÝÇ ÙÇ³ÛÝ ûñÇÝ³Ï³Ý, áñï»Õ í»ñçÇÝë »ÝÃ³¹ñáõÙ ¿ Ý³Ë ¨ ³é³ç Ý»ñå»ï³Ï³Ý ûñ»Ýë¹ñáõÃÛáõÝÁ: úñÇÝ³Ï³ÝáõÃÛ³Ý ëÏ½µáõÝùÁ »ÝÃ³¹ñáõÙ ¿ Ý³¨, áñ Ý»ñå»ï³Ï³Ý ûñ»Ýë¹ñáõÃÛáõÝÁ å»ïù ¿ ÉÇÝÇ Ñëï³Ï, Ï³ÝË³ï»ë»ÉÇ, ÇëÏ ¹ñ³ ÏÇñ³éáõÃÛáõÝÁ ãå»ïù ¿ ÉÇÝÇ Ï³Ù³Û³Ï³Ý µÝáõÛÃÇ¦:</w:t>
      </w:r>
    </w:p>
    <w:p w:rsidR="00C1692E" w:rsidRPr="00966686" w:rsidRDefault="00966686" w:rsidP="00C1692E">
      <w:pPr>
        <w:pBdr>
          <w:bottom w:val="single" w:sz="8" w:space="16" w:color="4F81BD" w:themeColor="accent1"/>
        </w:pBdr>
        <w:spacing w:after="300" w:line="276" w:lineRule="auto"/>
        <w:contextualSpacing/>
        <w:jc w:val="both"/>
        <w:rPr>
          <w:rFonts w:ascii="Times Armenian" w:eastAsiaTheme="majorEastAsia" w:hAnsi="Times Armenian"/>
          <w:b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</w:pPr>
      <w:r w:rsidRPr="00966686">
        <w:rPr>
          <w:rFonts w:ascii="Times Armenian" w:eastAsiaTheme="majorEastAsia" w:hAnsi="Times Armenian"/>
          <w:b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ØÇÝ³ëÛ³ÝÝ áõ ê»ÙÇñçÛ³ÝÝ</w:t>
      </w:r>
      <w:r>
        <w:rPr>
          <w:rFonts w:ascii="Times Armenian" w:eastAsiaTheme="majorEastAsia" w:hAnsi="Times Armenian"/>
          <w:b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ÁÝ¹¹»Ù Ð³Û³ëï³ÝÇ, å³ñµ. 66-67)</w:t>
      </w:r>
    </w:p>
    <w:p w:rsidR="00966686" w:rsidRDefault="00966686" w:rsidP="00C1692E">
      <w:pPr>
        <w:pBdr>
          <w:bottom w:val="single" w:sz="8" w:space="16" w:color="4F81BD" w:themeColor="accent1"/>
        </w:pBdr>
        <w:spacing w:after="300" w:line="276" w:lineRule="auto"/>
        <w:contextualSpacing/>
        <w:jc w:val="both"/>
        <w:rPr>
          <w:rFonts w:ascii="Times Armenian" w:eastAsiaTheme="majorEastAsia" w:hAnsi="Times Armenian"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</w:pPr>
    </w:p>
    <w:p w:rsidR="00966686" w:rsidRPr="00966686" w:rsidRDefault="00966686" w:rsidP="00C1692E">
      <w:pPr>
        <w:pBdr>
          <w:bottom w:val="single" w:sz="8" w:space="16" w:color="4F81BD" w:themeColor="accent1"/>
        </w:pBdr>
        <w:spacing w:after="300" w:line="276" w:lineRule="auto"/>
        <w:contextualSpacing/>
        <w:jc w:val="both"/>
        <w:rPr>
          <w:rFonts w:ascii="Times Armenian" w:eastAsiaTheme="majorEastAsia" w:hAnsi="Times Armenia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</w:pPr>
      <w:r w:rsidRPr="00966686">
        <w:rPr>
          <w:rFonts w:ascii="Times Armenian" w:eastAsiaTheme="majorEastAsia" w:hAnsi="Times Armenia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lastRenderedPageBreak/>
        <w:t>§ÆÝãå»ë ÙÇç³ÙïáõÃÛáõÝÁ ë»÷³Ï³ÝáõÃÛ³Ý ³Ý³ñ</w:t>
      </w:r>
      <w:r>
        <w:rPr>
          <w:rFonts w:ascii="Times Armenian" w:eastAsiaTheme="majorEastAsia" w:hAnsi="Times Armenia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·</w:t>
      </w:r>
      <w:r w:rsidRPr="00966686">
        <w:rPr>
          <w:rFonts w:ascii="Times Armenian" w:eastAsiaTheme="majorEastAsia" w:hAnsi="Times Armenia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»É û·ï³·áñÍÙ³ÝÁ, ³ÛÝå»ë ¿É ó³ÝÏ³ó³Í ³Ý·áñÍáõÃÛáõÝ å»ïù ¿ ³ñ¹³ñ³óÇ Ñ³í³ë³ñ³Ï³ßéáõÃÛáõÝ å³Ñå³Ý»Ý Ñ³Ýñ³ÛÇÝ ß³ÑÇ å³Ñ³ÝçÝ»ñÇ ¨ ³ÝÑ³ïÇ ÑÇÙÝ³ñ³ñ Çñ³íáõÝùÝ»ñÇ å³ßïå³ÝáõÃÛ³Ý å³Ñ³ÝçÇ ÙÇç¨: ÜÙ³Ý Ñ³í³ë³ñ³ÏßéáõÃÛ³Ý Ñ³ëÝ»Éáõ å³Ñ³Ýç Ý³Ë³ï»ëí³Í ¿ ÃÇí 1 ³ñÓ³Ý³</w:t>
      </w:r>
      <w:r>
        <w:rPr>
          <w:rFonts w:ascii="Times Armenian" w:eastAsiaTheme="majorEastAsia" w:hAnsi="Times Armenia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·</w:t>
      </w:r>
      <w:r w:rsidRPr="00966686">
        <w:rPr>
          <w:rFonts w:ascii="Times Armenian" w:eastAsiaTheme="majorEastAsia" w:hAnsi="Times Armenia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ñáõÃÛ³Ý 1-ÇÝ Ñá¹í³ÍáõÙ: ¸³ï³ñ³ÝÁ ÝÙ³Ý ¹»åù»ñáõÙ å³ñ½áõÙ ¿ Ã» ³ñ¹Ûáù ïíÛ³É ³ÝÓÁ Ïñ»É ¿ ³ÝÑ³Ù³ã³÷ ¨ Ù»Í íÝ³ë</w:t>
      </w:r>
      <w:r w:rsidR="00C1181D">
        <w:rPr>
          <w:rFonts w:ascii="Times Armenian" w:eastAsiaTheme="majorEastAsia" w:hAnsi="Times Armenia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Ý»ñ</w:t>
      </w:r>
      <w:r w:rsidRPr="00966686">
        <w:rPr>
          <w:rFonts w:ascii="Times Armenian" w:eastAsiaTheme="majorEastAsia" w:hAnsi="Times Armenia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` å»ï³Ï³Ý Ù³ñÙÇÝÝ»ñÇ ³Ý·áñÍáõÃÛ³Ý Ï³Ù ·áñÍáÕáõÃÛáõÝÝ»ñÇ ³ñ¹ÛáõÝùáõÙ¦: </w:t>
      </w:r>
    </w:p>
    <w:p w:rsidR="00966686" w:rsidRPr="00966686" w:rsidRDefault="00966686" w:rsidP="00A85BEB">
      <w:pPr>
        <w:pBdr>
          <w:bottom w:val="single" w:sz="8" w:space="17" w:color="4F81BD" w:themeColor="accent1"/>
        </w:pBdr>
        <w:spacing w:after="300" w:line="276" w:lineRule="auto"/>
        <w:contextualSpacing/>
        <w:jc w:val="both"/>
        <w:rPr>
          <w:rFonts w:ascii="Times Armenian" w:eastAsiaTheme="majorEastAsia" w:hAnsi="Times Armenian"/>
          <w:b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</w:pPr>
      <w:r w:rsidRPr="00966686">
        <w:rPr>
          <w:rFonts w:ascii="Times Armenian" w:eastAsiaTheme="majorEastAsia" w:hAnsi="Times Armenian"/>
          <w:b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(´ñáÝÇáíëÏÇÝ ÁÝ¹¹»Ù È»Ñ³ëï³ÝÇ, ÃÇí 31443/96, 22/06/2004Ã, å³ñµ. 150): </w:t>
      </w:r>
    </w:p>
    <w:p w:rsidR="00966686" w:rsidRDefault="00966686" w:rsidP="00A85BEB">
      <w:pPr>
        <w:pBdr>
          <w:bottom w:val="single" w:sz="8" w:space="17" w:color="4F81BD" w:themeColor="accent1"/>
        </w:pBdr>
        <w:spacing w:after="300" w:line="276" w:lineRule="auto"/>
        <w:contextualSpacing/>
        <w:jc w:val="both"/>
        <w:rPr>
          <w:rFonts w:ascii="Times Armenian" w:eastAsiaTheme="majorEastAsia" w:hAnsi="Times Armenian"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</w:pPr>
    </w:p>
    <w:p w:rsidR="00966686" w:rsidRPr="00966686" w:rsidRDefault="00966686" w:rsidP="00A85BEB">
      <w:pPr>
        <w:pBdr>
          <w:bottom w:val="single" w:sz="8" w:space="17" w:color="4F81BD" w:themeColor="accent1"/>
        </w:pBdr>
        <w:spacing w:after="300" w:line="276" w:lineRule="auto"/>
        <w:contextualSpacing/>
        <w:jc w:val="both"/>
        <w:rPr>
          <w:rFonts w:ascii="Times Armenian" w:eastAsiaTheme="majorEastAsia" w:hAnsi="Times Armenia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</w:pPr>
      <w:r w:rsidRPr="00966686">
        <w:rPr>
          <w:rFonts w:ascii="Times Armenian" w:eastAsiaTheme="majorEastAsia" w:hAnsi="Times Armenia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§Ð³ßíÇ ³éÝ»Éáí, áñ ÎáÝí»ÝóÇ³Ý å³ßïå³ÝáõÙ ¿ §·áñÍÝ³Ï³Ý¦ ¨ §³ñ¹ÛáõÝ³í»ï¦ Çñ³íáõÝùÝ»ñ ¨ ¹ñ³ ÑÇÙ³Ý íñ³ Ï³ï³ñ»Éáí µáÉáñ ß³Ñ»ñÇ ³ÙµáÕç³Ï³Ý í»ñÉáõÍáõÃÛáõÝ, ¸³ï³ñ³ÝÁ Ñ³ßíÇ ¿ ³éÝáõÙ, inter alia, å»ï³Ï³Ý Ù³ñÙÇÝÝ»ñÇ </w:t>
      </w:r>
      <w:r>
        <w:rPr>
          <w:rFonts w:ascii="Times Armenian" w:eastAsiaTheme="majorEastAsia" w:hAnsi="Times Armenia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·áñÍ»É³Ï»ñåÁ</w:t>
      </w:r>
      <w:r w:rsidRPr="00966686">
        <w:rPr>
          <w:rFonts w:ascii="Times Armenian" w:eastAsiaTheme="majorEastAsia" w:hAnsi="Times Armenia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, å»ï³Ï³Ý Ù³ñÙÇÝÝ»ñÇ ÏáÝÏñ»ï ·áñÍáÕáõÃÛáõÝÝ»ñÁ: ÀÝ¹ áñáõÙ, å»ï³Ï³Ý Ù³ñÙÇÝÝ»ñÇ </w:t>
      </w:r>
      <w:r>
        <w:rPr>
          <w:rFonts w:ascii="Times Armenian" w:eastAsiaTheme="majorEastAsia" w:hAnsi="Times Armenia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·áñÍ»É³Ï»ñåÁ</w:t>
      </w:r>
      <w:r w:rsidRPr="00966686">
        <w:rPr>
          <w:rFonts w:ascii="Times Armenian" w:eastAsiaTheme="majorEastAsia" w:hAnsi="Times Armenia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 </w:t>
      </w:r>
      <w:r>
        <w:rPr>
          <w:rFonts w:ascii="Times Armenian" w:eastAsiaTheme="majorEastAsia" w:hAnsi="Times Armenia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·</w:t>
      </w:r>
      <w:r w:rsidRPr="00966686">
        <w:rPr>
          <w:rFonts w:ascii="Times Armenian" w:eastAsiaTheme="majorEastAsia" w:hAnsi="Times Armenia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Ý³Ñ³ï»ÉÇë, ¸³ï³ñ³ÝÁ Ñ³ßíÇ ¿ ³éÝáõÙ ³ÝáñáßáõÃÛ³Ý ·áñÍáÝÁ, Ã» ³ñ¹Ûáù å»ï³Ï³Ý Ù³ñÙÇÝÝ»ñÁ ·áñÍ»É »Ý Å³Ù³Ý³ÏÇÝ, å³ïß³×áñ»Ý ¨ Ñ»ï¨áÕ³Ï³Ýáñ»Ý¦: </w:t>
      </w:r>
    </w:p>
    <w:p w:rsidR="00966686" w:rsidRPr="00966686" w:rsidRDefault="00966686" w:rsidP="00A85BEB">
      <w:pPr>
        <w:pBdr>
          <w:bottom w:val="single" w:sz="8" w:space="17" w:color="4F81BD" w:themeColor="accent1"/>
        </w:pBdr>
        <w:spacing w:after="300" w:line="276" w:lineRule="auto"/>
        <w:contextualSpacing/>
        <w:jc w:val="both"/>
        <w:rPr>
          <w:rFonts w:ascii="Times Armenian" w:eastAsiaTheme="majorEastAsia" w:hAnsi="Times Armenian"/>
          <w:b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</w:pPr>
      <w:r w:rsidRPr="00966686">
        <w:rPr>
          <w:rFonts w:ascii="Times Armenian" w:eastAsiaTheme="majorEastAsia" w:hAnsi="Times Armenian"/>
          <w:b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(´ñáÝÇáíëÏÇ, å³ñµ. 151):</w:t>
      </w:r>
    </w:p>
    <w:p w:rsidR="00966686" w:rsidRDefault="00966686" w:rsidP="00A85BEB">
      <w:pPr>
        <w:pBdr>
          <w:bottom w:val="single" w:sz="8" w:space="17" w:color="4F81BD" w:themeColor="accent1"/>
        </w:pBdr>
        <w:spacing w:after="300" w:line="276" w:lineRule="auto"/>
        <w:contextualSpacing/>
        <w:jc w:val="both"/>
        <w:rPr>
          <w:rFonts w:ascii="Times Armenian" w:eastAsiaTheme="majorEastAsia" w:hAnsi="Times Armenian"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</w:pPr>
    </w:p>
    <w:p w:rsidR="00966686" w:rsidRPr="00C1181D" w:rsidRDefault="00C1181D" w:rsidP="00A85BEB">
      <w:pPr>
        <w:pBdr>
          <w:bottom w:val="single" w:sz="8" w:space="17" w:color="4F81BD" w:themeColor="accent1"/>
        </w:pBdr>
        <w:spacing w:after="300" w:line="276" w:lineRule="auto"/>
        <w:contextualSpacing/>
        <w:jc w:val="both"/>
        <w:rPr>
          <w:rFonts w:ascii="Times Armenian" w:eastAsiaTheme="majorEastAsia" w:hAnsi="Times Armenia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</w:pPr>
      <w:r w:rsidRPr="00C1181D">
        <w:rPr>
          <w:rFonts w:ascii="Times Armenian" w:eastAsiaTheme="majorEastAsia" w:hAnsi="Times Armenian"/>
          <w:i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§¸³ï³ñ³ÝÁ Ý³¨ ÑÇß»óÝáõÙ ¿, áñ ³ÛÝåÇëÇ Ñ³Ý·³Ù³ÝùÝ»ñ ÇÝãåÇëÇù »Ý` Ý»ñå»ï³Ï³Ý ¹³ï³ñ³ÝÝ»ñÇ ÏáÕÙÇó áñå»ë ÙÇç³ÙïáõÃÛ³Ý ÑÇÙÝ³íáñáõÙ áñ¨¿ Çñ³í³Ï³Ý ÝáñÙÇÝ ÑÕáõÙ ãÏ³ï³ñ»ÉÁ ¨ ¹³ï³Ï³Ý Ý³Ë³¹»åÇ áõ Ý»ñå»ï³Ï³Ý ûñ»Ýë¹ñáõÃÛ³Ý ÙÇç¨ ³ÏÝÑ³Ûï ³ÝÑ³Ù³å³ï³ëË³ÝáõÃÛáõÝÝ»ñÁ Ï³ñáÕ »Ý ÑÇÙù Ñ³Ý¹Çë³Ý³É, áñå»ë½Ç ïíÛ³É Çñ³í³Ï³Ý ¹ñáõÛÃÁ ãµ³í³ñ³ñÇ Ï³ÝË³ï»ë»ÉÇáõÃÛ³Ý å³Ñ³ÝçÁ (ï»ë, ÂÇí 1 ²ñÓ³Ý³·ñáõÃÛ³Ý 1-ÇÝ Ñá¹í³ÍÇ Ñ³Ù³ï»ùëïáõÙ Baklanov v. Russia, no. 68443/01, ¢ 46, 9 June 2005)¦:</w:t>
      </w:r>
    </w:p>
    <w:p w:rsidR="00966686" w:rsidRPr="00C1181D" w:rsidRDefault="00C1181D" w:rsidP="00A85BEB">
      <w:pPr>
        <w:pBdr>
          <w:bottom w:val="single" w:sz="8" w:space="17" w:color="4F81BD" w:themeColor="accent1"/>
        </w:pBdr>
        <w:spacing w:after="300" w:line="276" w:lineRule="auto"/>
        <w:contextualSpacing/>
        <w:jc w:val="both"/>
        <w:rPr>
          <w:rFonts w:ascii="Sylfaen" w:eastAsiaTheme="majorEastAsia" w:hAnsi="Sylfaen"/>
          <w:b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</w:pPr>
      <w:r w:rsidRPr="00C1181D">
        <w:rPr>
          <w:rFonts w:ascii="Times Armenian" w:eastAsiaTheme="majorEastAsia" w:hAnsi="Times Armenian"/>
          <w:b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 xml:space="preserve">(²ñÙ»Ý ØÏñïãÛ³ÝÝ ÁÝ¹¹»Ù Ð³Û³ëï³ÝÇ, ÃÇí 6562/03, 11/01/2007, </w:t>
      </w:r>
      <w:r w:rsidRPr="00C1181D">
        <w:rPr>
          <w:rFonts w:ascii="Sylfaen" w:eastAsiaTheme="majorEastAsia" w:hAnsi="Sylfaen"/>
          <w:b/>
          <w:color w:val="000000" w:themeColor="text1"/>
          <w:spacing w:val="5"/>
          <w:kern w:val="28"/>
          <w:position w:val="0"/>
          <w:sz w:val="24"/>
          <w:szCs w:val="24"/>
          <w:lang w:eastAsia="en-US"/>
        </w:rPr>
        <w:t>§ 39)</w:t>
      </w:r>
    </w:p>
    <w:p w:rsidR="00AA3FF2" w:rsidRPr="00A85BEB" w:rsidRDefault="00AA3FF2" w:rsidP="00AA3FF2">
      <w:pPr>
        <w:spacing w:line="276" w:lineRule="auto"/>
        <w:rPr>
          <w:rStyle w:val="Strong"/>
        </w:rPr>
      </w:pPr>
      <w:r w:rsidRPr="00AA3FF2">
        <w:rPr>
          <w:rFonts w:ascii="Times Armenian" w:hAnsi="Times Armenian"/>
          <w:b/>
          <w:sz w:val="28"/>
          <w:szCs w:val="28"/>
          <w:lang w:val="af-ZA"/>
        </w:rPr>
        <w:t>Ð³í»Éí³Í 2</w:t>
      </w:r>
    </w:p>
    <w:p w:rsidR="00AA3FF2" w:rsidRDefault="00AA3FF2" w:rsidP="00D46863">
      <w:pPr>
        <w:spacing w:line="276" w:lineRule="auto"/>
        <w:jc w:val="center"/>
        <w:rPr>
          <w:rFonts w:ascii="Times Armenian" w:hAnsi="Times Armenian"/>
          <w:b/>
          <w:sz w:val="24"/>
          <w:szCs w:val="24"/>
          <w:lang w:val="af-ZA"/>
        </w:rPr>
      </w:pPr>
    </w:p>
    <w:p w:rsidR="00AA3FF2" w:rsidRDefault="007E0319" w:rsidP="00D46863">
      <w:pPr>
        <w:spacing w:line="276" w:lineRule="auto"/>
        <w:jc w:val="center"/>
        <w:rPr>
          <w:rFonts w:ascii="Times Armenian" w:hAnsi="Times Armenian"/>
          <w:b/>
          <w:sz w:val="24"/>
          <w:szCs w:val="24"/>
          <w:lang w:val="af-ZA"/>
        </w:rPr>
      </w:pPr>
      <w:r>
        <w:rPr>
          <w:rFonts w:ascii="Times Armenian" w:hAnsi="Times Armenian"/>
          <w:b/>
          <w:sz w:val="24"/>
          <w:szCs w:val="24"/>
          <w:lang w:val="af-ZA"/>
        </w:rPr>
        <w:t>ê³ÑÙ³Ý³¹ñ³Ï³Ý ¹³ï³ñ³ÝÇ áñáßáõÙÁ</w:t>
      </w:r>
    </w:p>
    <w:p w:rsidR="00AA3FF2" w:rsidRDefault="00AA3FF2" w:rsidP="00D46863">
      <w:pPr>
        <w:spacing w:line="276" w:lineRule="auto"/>
        <w:jc w:val="center"/>
        <w:rPr>
          <w:rFonts w:ascii="Times Armenian" w:hAnsi="Times Armenian"/>
          <w:b/>
          <w:sz w:val="24"/>
          <w:szCs w:val="24"/>
          <w:lang w:val="af-ZA"/>
        </w:rPr>
      </w:pPr>
    </w:p>
    <w:p w:rsidR="007E0319" w:rsidRPr="007E0319" w:rsidRDefault="007E0319" w:rsidP="007E0319">
      <w:pPr>
        <w:pStyle w:val="ListParagraph"/>
        <w:numPr>
          <w:ilvl w:val="0"/>
          <w:numId w:val="11"/>
        </w:numPr>
        <w:spacing w:line="276" w:lineRule="auto"/>
        <w:jc w:val="both"/>
        <w:rPr>
          <w:rFonts w:ascii="Times Armenian" w:hAnsi="Times Armenian"/>
          <w:sz w:val="24"/>
          <w:szCs w:val="24"/>
          <w:lang w:val="af-ZA"/>
        </w:rPr>
      </w:pPr>
      <w:r w:rsidRPr="007E0319">
        <w:rPr>
          <w:rFonts w:ascii="Times Armenian" w:hAnsi="Times Armenian"/>
          <w:sz w:val="24"/>
          <w:szCs w:val="24"/>
          <w:lang w:val="af-ZA"/>
        </w:rPr>
        <w:t>ê³ÑÙ³Ý³¹ñ³Ï³Ý ¹³ï³ñ³ÝÇ ê¸à áñáßáõÙÁ</w:t>
      </w:r>
      <w:r>
        <w:rPr>
          <w:rFonts w:ascii="Times Armenian" w:hAnsi="Times Armenian"/>
          <w:sz w:val="24"/>
          <w:szCs w:val="24"/>
          <w:lang w:val="af-ZA"/>
        </w:rPr>
        <w:t>.</w:t>
      </w:r>
    </w:p>
    <w:p w:rsidR="007E0319" w:rsidRDefault="007E0319" w:rsidP="00D46863">
      <w:pPr>
        <w:spacing w:line="276" w:lineRule="auto"/>
        <w:jc w:val="center"/>
        <w:rPr>
          <w:rFonts w:ascii="Times Armenian" w:hAnsi="Times Armenian"/>
          <w:b/>
          <w:sz w:val="24"/>
          <w:szCs w:val="24"/>
          <w:lang w:val="af-ZA"/>
        </w:rPr>
      </w:pPr>
    </w:p>
    <w:p w:rsidR="008B55A3" w:rsidRPr="008B55A3" w:rsidRDefault="008B55A3" w:rsidP="008B55A3">
      <w:pPr>
        <w:spacing w:line="276" w:lineRule="auto"/>
        <w:ind w:left="1440"/>
        <w:jc w:val="both"/>
        <w:rPr>
          <w:rFonts w:ascii="Sylfaen" w:hAnsi="Sylfaen" w:cs="Sylfaen"/>
          <w:i/>
          <w:sz w:val="24"/>
          <w:szCs w:val="24"/>
          <w:lang w:val="af-ZA"/>
        </w:rPr>
      </w:pPr>
      <w:r>
        <w:rPr>
          <w:rFonts w:ascii="Arial AMU" w:hAnsi="Arial AMU" w:cs="Sylfaen"/>
          <w:i/>
          <w:sz w:val="24"/>
          <w:szCs w:val="24"/>
          <w:lang w:val="af-ZA"/>
        </w:rPr>
        <w:t>§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Սահմանադրական դատարանը գտնում է, որ վարչական արդարադատության երկաստիճան համակարգի պարագայում, երբ վերաքննիչ վարույթը բացակայում է, այս գործոնն է՜լ ավելի որոշիչ և էական դերակատարում է ձեռք բերում ոչ միայն վճռաբեկ դատարանի մատչելիության իրավունքի, այլ նաև մասնագիտացված վարչական արդարադատության երկաստիճան համակարգի մատչելիության և արդյունավետության ապահովման տեսանկյունից</w:t>
      </w:r>
      <w:r>
        <w:rPr>
          <w:rFonts w:ascii="Arial AMU" w:hAnsi="Arial AMU" w:cs="Sylfaen"/>
          <w:i/>
          <w:sz w:val="24"/>
          <w:szCs w:val="24"/>
          <w:lang w:val="af-ZA"/>
        </w:rPr>
        <w:t>¦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:</w:t>
      </w:r>
    </w:p>
    <w:p w:rsidR="008B55A3" w:rsidRDefault="008B55A3" w:rsidP="007E0319">
      <w:pPr>
        <w:spacing w:line="276" w:lineRule="auto"/>
        <w:ind w:left="1440"/>
        <w:jc w:val="both"/>
        <w:rPr>
          <w:rFonts w:ascii="Arial AMU" w:hAnsi="Arial AMU" w:cs="Sylfaen"/>
          <w:i/>
          <w:sz w:val="24"/>
          <w:szCs w:val="24"/>
          <w:lang w:val="af-ZA"/>
        </w:rPr>
      </w:pPr>
    </w:p>
    <w:p w:rsidR="007E0319" w:rsidRPr="007E0319" w:rsidRDefault="007E0319" w:rsidP="007E0319">
      <w:pPr>
        <w:spacing w:line="276" w:lineRule="auto"/>
        <w:ind w:left="1440"/>
        <w:jc w:val="both"/>
        <w:rPr>
          <w:rFonts w:ascii="Times Armenian" w:hAnsi="Times Armenian"/>
          <w:i/>
          <w:sz w:val="24"/>
          <w:szCs w:val="24"/>
          <w:lang w:val="af-ZA"/>
        </w:rPr>
      </w:pPr>
      <w:r>
        <w:rPr>
          <w:rFonts w:ascii="Arial AMU" w:hAnsi="Arial AMU" w:cs="Sylfaen"/>
          <w:i/>
          <w:sz w:val="24"/>
          <w:szCs w:val="24"/>
          <w:lang w:val="af-ZA"/>
        </w:rPr>
        <w:lastRenderedPageBreak/>
        <w:t>§</w:t>
      </w:r>
      <w:r>
        <w:rPr>
          <w:rFonts w:ascii="Sylfaen" w:hAnsi="Sylfaen" w:cs="Sylfaen"/>
          <w:i/>
          <w:sz w:val="24"/>
          <w:szCs w:val="24"/>
          <w:lang w:val="af-ZA"/>
        </w:rPr>
        <w:t>Սա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հմանադրական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դատարանը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գտնում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է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,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որ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վարչական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դատարանի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ակտերի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բողոքարկումը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վճռաբեկ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դատարան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այնպիսի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պայմաններում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,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երբ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վարչական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դատարանի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ակտն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օրինական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ուժի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մեջ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է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մտնում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հրապարակման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պահից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,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ոչ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միայն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վճռաբեկ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դատարանում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իրավունքի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պաշտպանությունը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դարձնում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է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անարդյունավետ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,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այլ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նաև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խախտում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է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իրավական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որոշակիության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և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անվտանգության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սկզբունքները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,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որոնք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հանդիսանում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են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ՀՀ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Սահմանադրության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1-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ին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հոդվածում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ամրագրված՝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իրավական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պետության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հիմնարար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սկզբունքի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բաղադրիչները</w:t>
      </w:r>
      <w:r>
        <w:rPr>
          <w:rFonts w:ascii="Arial AMU" w:hAnsi="Arial AMU" w:cs="Sylfaen"/>
          <w:i/>
          <w:sz w:val="24"/>
          <w:szCs w:val="24"/>
          <w:lang w:val="af-ZA"/>
        </w:rPr>
        <w:t>¦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>:</w:t>
      </w:r>
    </w:p>
    <w:p w:rsidR="007E0319" w:rsidRDefault="007E0319" w:rsidP="007E0319">
      <w:pPr>
        <w:spacing w:line="276" w:lineRule="auto"/>
        <w:ind w:left="1440"/>
        <w:jc w:val="both"/>
        <w:rPr>
          <w:rFonts w:ascii="Arial AMU" w:hAnsi="Arial AMU" w:cs="Sylfaen"/>
          <w:i/>
          <w:sz w:val="24"/>
          <w:szCs w:val="24"/>
          <w:lang w:val="af-ZA"/>
        </w:rPr>
      </w:pPr>
    </w:p>
    <w:p w:rsidR="008B55A3" w:rsidRPr="008B55A3" w:rsidRDefault="008B55A3" w:rsidP="008B55A3">
      <w:pPr>
        <w:spacing w:line="276" w:lineRule="auto"/>
        <w:ind w:left="1440"/>
        <w:jc w:val="both"/>
        <w:rPr>
          <w:rFonts w:ascii="Sylfaen" w:hAnsi="Sylfaen"/>
          <w:i/>
          <w:sz w:val="24"/>
          <w:szCs w:val="24"/>
          <w:lang w:val="af-ZA"/>
        </w:rPr>
      </w:pPr>
      <w:r>
        <w:rPr>
          <w:rFonts w:ascii="Arial AMU" w:hAnsi="Arial AMU" w:cs="Sylfaen"/>
          <w:i/>
          <w:sz w:val="24"/>
          <w:szCs w:val="24"/>
          <w:lang w:val="af-ZA"/>
        </w:rPr>
        <w:t>§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Եթե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վճռաբեկ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բողոք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բերելու՝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քաղաքացիական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դատավարության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օրենսգրքով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սահմանված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հիմքերն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ու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բողոքի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ընդունելիության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պայմանները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,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պայմանավորված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վճռաբեկ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դատարանի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սահմանադրաիրավական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գործառույթներով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,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եռաստիճան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համակարգում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իրավաչափ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են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ու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ողջամիտ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,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ինչպես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դա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ընդունել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է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սահմանադրական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դատարանն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իր՝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2007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թ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.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ապրիլի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9-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ի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ՍԴՈ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-690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որոշման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մեջ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,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ապա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երկաստիճան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համակարգի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պարագայում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նշված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գործոնները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բողոքարկման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միակ՝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վճռաբեկ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ատյանի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մատչելիությունը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և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արդյունավետությունը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սահմանափակում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են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այնքան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,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որ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խաթարվում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է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դատական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պաշտպանության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իրավունքի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արդյունավետ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իրացման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հնարավորությունը՝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բացասաբար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անդրադառնալով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նաև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վարչական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արդարադատության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համակարգի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կենսունակ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գործունեության</w:t>
      </w:r>
      <w:r w:rsidRPr="008B55A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8B55A3">
        <w:rPr>
          <w:rFonts w:ascii="Sylfaen" w:hAnsi="Sylfaen" w:cs="Sylfaen"/>
          <w:i/>
          <w:sz w:val="24"/>
          <w:szCs w:val="24"/>
          <w:lang w:val="af-ZA"/>
        </w:rPr>
        <w:t>վրա</w:t>
      </w:r>
      <w:r>
        <w:rPr>
          <w:rFonts w:ascii="Arial AMU" w:hAnsi="Arial AMU" w:cs="Sylfaen"/>
          <w:i/>
          <w:sz w:val="24"/>
          <w:szCs w:val="24"/>
          <w:lang w:val="af-ZA"/>
        </w:rPr>
        <w:t>¦</w:t>
      </w:r>
      <w:r w:rsidRPr="008B55A3">
        <w:rPr>
          <w:rFonts w:ascii="Sylfaen" w:hAnsi="Sylfaen"/>
          <w:i/>
          <w:sz w:val="24"/>
          <w:szCs w:val="24"/>
          <w:lang w:val="af-ZA"/>
        </w:rPr>
        <w:t>:</w:t>
      </w:r>
    </w:p>
    <w:p w:rsidR="008B55A3" w:rsidRDefault="008B55A3" w:rsidP="007E0319">
      <w:pPr>
        <w:spacing w:line="276" w:lineRule="auto"/>
        <w:ind w:left="1440"/>
        <w:jc w:val="both"/>
        <w:rPr>
          <w:rFonts w:ascii="Arial AMU" w:hAnsi="Arial AMU" w:cs="Sylfaen"/>
          <w:i/>
          <w:sz w:val="24"/>
          <w:szCs w:val="24"/>
          <w:lang w:val="af-ZA"/>
        </w:rPr>
      </w:pPr>
    </w:p>
    <w:p w:rsidR="007E0319" w:rsidRDefault="007E0319" w:rsidP="007E0319">
      <w:pPr>
        <w:spacing w:line="276" w:lineRule="auto"/>
        <w:ind w:left="1440"/>
        <w:jc w:val="both"/>
        <w:rPr>
          <w:rFonts w:ascii="Times Armenian" w:hAnsi="Times Armenian"/>
          <w:i/>
          <w:sz w:val="24"/>
          <w:szCs w:val="24"/>
          <w:lang w:val="af-ZA"/>
        </w:rPr>
      </w:pPr>
      <w:r w:rsidRPr="007E0319">
        <w:rPr>
          <w:rFonts w:ascii="Arial AMU" w:hAnsi="Arial AMU" w:cs="Sylfaen"/>
          <w:i/>
          <w:sz w:val="24"/>
          <w:szCs w:val="24"/>
          <w:lang w:val="af-ZA"/>
        </w:rPr>
        <w:t>§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Մարդու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իրավունքների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եվրոպական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դատարանը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բազմիցս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իրավական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դիրքորոշում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է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արտահայտել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առ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այն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,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որ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իրավունքի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գերակայության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բաղադրատարրերից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է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իրավական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որոշակիության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սկզբունքը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,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որն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իր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հերթին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ենթադրում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է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res j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ս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dicata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սկզբունքի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հարգում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: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Վերջինս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էլ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նշանակում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է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,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որ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որևէ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կողմ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իրավասու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չէ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պահանջել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վերջնական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և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կատարման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ենթակա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վճռի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վերանայում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պարզապես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գործը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կրկին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քննելու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և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վեճը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նորից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լուծելու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նպատակով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: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Գործը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վերանայելու՝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վերադաս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դատարանի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իրավասությունը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պետք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է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իրականացվի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դատական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սխալները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և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արդարադատության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իրականացման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արդյունքում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տեղ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գտած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թերությունները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շտկելու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,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այլ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ոչ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թե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նոր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քննություն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սկսելու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նպատակով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: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Վերջնական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և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կատարման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ենթակա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դատական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ակտի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վիճարկումը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թույլատրելի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է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միայն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էական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և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անհետաձգելի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հանգամանքների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դեպքում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(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տես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,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մասնավորապես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,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Ռյաբիխն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ընդդեմ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Ռուսաստանի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Դաշնության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գործով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2003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թ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.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հուլիսի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24-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ի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7E0319">
        <w:rPr>
          <w:rFonts w:ascii="Sylfaen" w:hAnsi="Sylfaen" w:cs="Sylfaen"/>
          <w:i/>
          <w:sz w:val="24"/>
          <w:szCs w:val="24"/>
          <w:lang w:val="af-ZA"/>
        </w:rPr>
        <w:t>վճիռը</w:t>
      </w:r>
      <w:r w:rsidRPr="007E0319">
        <w:rPr>
          <w:rFonts w:ascii="Times Armenian" w:hAnsi="Times Armenian"/>
          <w:i/>
          <w:sz w:val="24"/>
          <w:szCs w:val="24"/>
          <w:lang w:val="af-ZA"/>
        </w:rPr>
        <w:t>)¦:</w:t>
      </w:r>
    </w:p>
    <w:p w:rsidR="007E0319" w:rsidRDefault="007E0319" w:rsidP="007E0319">
      <w:pPr>
        <w:spacing w:line="276" w:lineRule="auto"/>
        <w:ind w:left="1440"/>
        <w:jc w:val="both"/>
        <w:rPr>
          <w:rFonts w:ascii="Times Armenian" w:hAnsi="Times Armenian"/>
          <w:i/>
          <w:sz w:val="24"/>
          <w:szCs w:val="24"/>
          <w:lang w:val="af-ZA"/>
        </w:rPr>
      </w:pPr>
    </w:p>
    <w:p w:rsidR="00240D75" w:rsidRDefault="00240D75" w:rsidP="008B55A3">
      <w:pPr>
        <w:spacing w:line="276" w:lineRule="auto"/>
        <w:rPr>
          <w:rFonts w:ascii="Sylfaen" w:hAnsi="Sylfaen"/>
          <w:b/>
          <w:sz w:val="28"/>
          <w:szCs w:val="28"/>
          <w:lang w:val="af-ZA"/>
        </w:rPr>
      </w:pPr>
    </w:p>
    <w:p w:rsidR="00240D75" w:rsidRDefault="00240D75" w:rsidP="008B55A3">
      <w:pPr>
        <w:spacing w:line="276" w:lineRule="auto"/>
        <w:rPr>
          <w:rFonts w:ascii="Sylfaen" w:hAnsi="Sylfaen"/>
          <w:b/>
          <w:sz w:val="28"/>
          <w:szCs w:val="28"/>
          <w:lang w:val="af-ZA"/>
        </w:rPr>
      </w:pPr>
    </w:p>
    <w:p w:rsidR="007E0319" w:rsidRPr="008B55A3" w:rsidRDefault="008B55A3" w:rsidP="008B55A3">
      <w:pPr>
        <w:spacing w:line="276" w:lineRule="auto"/>
        <w:rPr>
          <w:rFonts w:ascii="Sylfaen" w:hAnsi="Sylfaen"/>
          <w:b/>
          <w:sz w:val="28"/>
          <w:szCs w:val="28"/>
          <w:lang w:val="af-ZA"/>
        </w:rPr>
      </w:pPr>
      <w:bookmarkStart w:id="1" w:name="_GoBack"/>
      <w:bookmarkEnd w:id="1"/>
      <w:r w:rsidRPr="008B55A3">
        <w:rPr>
          <w:rFonts w:ascii="Sylfaen" w:hAnsi="Sylfaen"/>
          <w:b/>
          <w:sz w:val="28"/>
          <w:szCs w:val="28"/>
          <w:lang w:val="af-ZA"/>
        </w:rPr>
        <w:lastRenderedPageBreak/>
        <w:t>Հավելված 3</w:t>
      </w:r>
    </w:p>
    <w:p w:rsidR="008B55A3" w:rsidRDefault="008B55A3" w:rsidP="00D46863">
      <w:pPr>
        <w:spacing w:line="276" w:lineRule="auto"/>
        <w:jc w:val="center"/>
        <w:rPr>
          <w:rFonts w:ascii="Times Armenian" w:hAnsi="Times Armenian"/>
          <w:b/>
          <w:sz w:val="24"/>
          <w:szCs w:val="24"/>
          <w:lang w:val="af-ZA"/>
        </w:rPr>
      </w:pPr>
    </w:p>
    <w:p w:rsidR="00D46863" w:rsidRPr="00D46863" w:rsidRDefault="00D46863" w:rsidP="00D46863">
      <w:pPr>
        <w:spacing w:line="276" w:lineRule="auto"/>
        <w:jc w:val="center"/>
        <w:rPr>
          <w:rFonts w:ascii="Times Armenian" w:hAnsi="Times Armenian"/>
          <w:b/>
          <w:sz w:val="24"/>
          <w:szCs w:val="24"/>
          <w:lang w:val="af-ZA"/>
        </w:rPr>
      </w:pPr>
      <w:r w:rsidRPr="00D46863">
        <w:rPr>
          <w:rFonts w:ascii="Times Armenian" w:hAnsi="Times Armenian"/>
          <w:b/>
          <w:sz w:val="24"/>
          <w:szCs w:val="24"/>
          <w:lang w:val="af-ZA"/>
        </w:rPr>
        <w:t>ÐÐ ì×é³µ»Ï ¹³ï³ñ³ÝÇ Ý³Ë³¹»å³ÛÇÝ Çñ³íáõÝùÁ</w:t>
      </w:r>
    </w:p>
    <w:p w:rsidR="00D46863" w:rsidRPr="00D46863" w:rsidRDefault="00D46863" w:rsidP="00D46863">
      <w:pPr>
        <w:spacing w:line="276" w:lineRule="auto"/>
        <w:jc w:val="both"/>
        <w:rPr>
          <w:rFonts w:ascii="Times Armenian" w:hAnsi="Times Armenian"/>
          <w:sz w:val="24"/>
          <w:szCs w:val="24"/>
          <w:lang w:val="af-ZA"/>
        </w:rPr>
      </w:pPr>
    </w:p>
    <w:p w:rsidR="00D46863" w:rsidRPr="00C06B22" w:rsidRDefault="00D46863" w:rsidP="00C06B22">
      <w:pPr>
        <w:pStyle w:val="ListParagraph"/>
        <w:numPr>
          <w:ilvl w:val="0"/>
          <w:numId w:val="11"/>
        </w:numPr>
        <w:spacing w:line="276" w:lineRule="auto"/>
        <w:ind w:left="810" w:hanging="450"/>
        <w:jc w:val="both"/>
        <w:rPr>
          <w:rFonts w:ascii="Times Armenian" w:hAnsi="Times Armenian"/>
          <w:sz w:val="24"/>
          <w:szCs w:val="24"/>
          <w:lang w:val="af-ZA"/>
        </w:rPr>
      </w:pPr>
      <w:r w:rsidRPr="00C06B22">
        <w:rPr>
          <w:rFonts w:ascii="Times Armenian" w:hAnsi="Times Armenian"/>
          <w:sz w:val="24"/>
          <w:szCs w:val="24"/>
          <w:lang w:val="af-ZA"/>
        </w:rPr>
        <w:t>ì×é³µ»Ï ¹³ï³ñ³ÝÇ 27/03/2008Ã. ÃÇí 3-184 (ì¸) áñáßáõÙÁ.</w:t>
      </w:r>
    </w:p>
    <w:p w:rsidR="00D46863" w:rsidRPr="00D46863" w:rsidRDefault="00D46863" w:rsidP="00D46863">
      <w:pPr>
        <w:spacing w:line="276" w:lineRule="auto"/>
        <w:ind w:firstLine="250"/>
        <w:jc w:val="both"/>
        <w:rPr>
          <w:rFonts w:ascii="Times Armenian" w:hAnsi="Times Armenian" w:cs="Sylfaen"/>
          <w:sz w:val="24"/>
          <w:szCs w:val="24"/>
          <w:lang w:val="af-ZA"/>
        </w:rPr>
      </w:pPr>
    </w:p>
    <w:p w:rsidR="00D46863" w:rsidRPr="00D46863" w:rsidRDefault="00D46863" w:rsidP="00D46863">
      <w:pPr>
        <w:spacing w:line="276" w:lineRule="auto"/>
        <w:ind w:left="1416"/>
        <w:jc w:val="both"/>
        <w:rPr>
          <w:rFonts w:ascii="Sylfaen" w:hAnsi="Sylfaen"/>
          <w:i/>
          <w:sz w:val="24"/>
          <w:szCs w:val="24"/>
          <w:lang w:val="af-ZA"/>
        </w:rPr>
      </w:pPr>
      <w:r w:rsidRPr="00D46863">
        <w:rPr>
          <w:rFonts w:ascii="Arial AM" w:hAnsi="Arial AM" w:cs="Sylfaen"/>
          <w:i/>
          <w:sz w:val="24"/>
          <w:szCs w:val="24"/>
          <w:lang w:val="af-ZA"/>
        </w:rPr>
        <w:t>§</w:t>
      </w:r>
      <w:r w:rsidRPr="00D46863">
        <w:rPr>
          <w:rFonts w:ascii="Sylfaen" w:hAnsi="Sylfaen" w:cs="Sylfaen"/>
          <w:i/>
          <w:sz w:val="24"/>
          <w:szCs w:val="24"/>
        </w:rPr>
        <w:t>Վերոնշյալ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հոդվածից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հետևում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է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, </w:t>
      </w:r>
      <w:r w:rsidRPr="00D46863">
        <w:rPr>
          <w:rFonts w:ascii="Sylfaen" w:hAnsi="Sylfaen" w:cs="Sylfaen"/>
          <w:i/>
          <w:sz w:val="24"/>
          <w:szCs w:val="24"/>
        </w:rPr>
        <w:t>որ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ձեռքբերման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վաղեմությունն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իրենից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ներկայացնում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է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օրենքով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նախատեսված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որոշակի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ժամկետի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լրանալու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և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որոշակի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պայմանների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վրա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հասնելու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ուժով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b/>
          <w:bCs/>
          <w:i/>
          <w:sz w:val="24"/>
          <w:szCs w:val="24"/>
        </w:rPr>
        <w:t>մեկ</w:t>
      </w:r>
      <w:r w:rsidRPr="00D46863">
        <w:rPr>
          <w:rFonts w:ascii="Sylfaen" w:hAnsi="Sylfaen"/>
          <w:b/>
          <w:bCs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b/>
          <w:bCs/>
          <w:i/>
          <w:sz w:val="24"/>
          <w:szCs w:val="24"/>
        </w:rPr>
        <w:t>անձի</w:t>
      </w:r>
      <w:r w:rsidRPr="00D46863">
        <w:rPr>
          <w:rFonts w:ascii="Sylfaen" w:hAnsi="Sylfaen"/>
          <w:b/>
          <w:bCs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b/>
          <w:bCs/>
          <w:i/>
          <w:sz w:val="24"/>
          <w:szCs w:val="24"/>
        </w:rPr>
        <w:t>կողմից</w:t>
      </w:r>
      <w:r w:rsidRPr="00D46863">
        <w:rPr>
          <w:rFonts w:ascii="Sylfaen" w:hAnsi="Sylfaen"/>
          <w:b/>
          <w:bCs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b/>
          <w:bCs/>
          <w:i/>
          <w:sz w:val="24"/>
          <w:szCs w:val="24"/>
        </w:rPr>
        <w:t>սեփականության</w:t>
      </w:r>
      <w:r w:rsidRPr="00D46863">
        <w:rPr>
          <w:rFonts w:ascii="Sylfaen" w:hAnsi="Sylfaen"/>
          <w:b/>
          <w:bCs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b/>
          <w:bCs/>
          <w:i/>
          <w:sz w:val="24"/>
          <w:szCs w:val="24"/>
        </w:rPr>
        <w:t>իրավունքի</w:t>
      </w:r>
      <w:r w:rsidRPr="00D46863">
        <w:rPr>
          <w:rFonts w:ascii="Sylfaen" w:hAnsi="Sylfaen"/>
          <w:b/>
          <w:bCs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b/>
          <w:bCs/>
          <w:i/>
          <w:sz w:val="24"/>
          <w:szCs w:val="24"/>
        </w:rPr>
        <w:t>ձեռքբերման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, </w:t>
      </w:r>
      <w:r w:rsidRPr="00D46863">
        <w:rPr>
          <w:rFonts w:ascii="Sylfaen" w:hAnsi="Sylfaen" w:cs="Sylfaen"/>
          <w:i/>
          <w:sz w:val="24"/>
          <w:szCs w:val="24"/>
        </w:rPr>
        <w:t>իսկ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մյուսի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կողմից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b/>
          <w:bCs/>
          <w:i/>
          <w:sz w:val="24"/>
          <w:szCs w:val="24"/>
        </w:rPr>
        <w:t>այդ</w:t>
      </w:r>
      <w:r w:rsidRPr="00D46863">
        <w:rPr>
          <w:rFonts w:ascii="Sylfaen" w:hAnsi="Sylfaen"/>
          <w:b/>
          <w:bCs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b/>
          <w:bCs/>
          <w:i/>
          <w:sz w:val="24"/>
          <w:szCs w:val="24"/>
        </w:rPr>
        <w:t>իրավունքի</w:t>
      </w:r>
      <w:r w:rsidRPr="00D46863">
        <w:rPr>
          <w:rFonts w:ascii="Sylfaen" w:hAnsi="Sylfaen"/>
          <w:b/>
          <w:bCs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b/>
          <w:bCs/>
          <w:i/>
          <w:sz w:val="24"/>
          <w:szCs w:val="24"/>
        </w:rPr>
        <w:t>դադարման</w:t>
      </w:r>
      <w:r w:rsidRPr="00D46863">
        <w:rPr>
          <w:rFonts w:ascii="Sylfaen" w:hAnsi="Sylfaen"/>
          <w:b/>
          <w:bCs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միջոց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: </w:t>
      </w:r>
    </w:p>
    <w:p w:rsidR="00D46863" w:rsidRPr="00D46863" w:rsidRDefault="00D46863" w:rsidP="00D46863">
      <w:pPr>
        <w:spacing w:line="276" w:lineRule="auto"/>
        <w:ind w:left="1440"/>
        <w:jc w:val="both"/>
        <w:rPr>
          <w:rFonts w:ascii="Sylfaen" w:hAnsi="Sylfaen"/>
          <w:i/>
          <w:sz w:val="24"/>
          <w:szCs w:val="24"/>
          <w:lang w:val="af-ZA"/>
        </w:rPr>
      </w:pPr>
      <w:r w:rsidRPr="00D46863">
        <w:rPr>
          <w:rFonts w:ascii="Sylfaen" w:hAnsi="Sylfaen"/>
          <w:i/>
          <w:sz w:val="24"/>
          <w:szCs w:val="24"/>
          <w:lang w:val="af-ZA"/>
        </w:rPr>
        <w:t>...Ձ</w:t>
      </w:r>
      <w:r w:rsidRPr="00D46863">
        <w:rPr>
          <w:rFonts w:ascii="Sylfaen" w:hAnsi="Sylfaen" w:cs="Sylfaen"/>
          <w:i/>
          <w:sz w:val="24"/>
          <w:szCs w:val="24"/>
        </w:rPr>
        <w:t>եռքբերման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վաղեմության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ուժով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սեփականության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իրավունքի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ձեռքբերման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համար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անհրաժեշտ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է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մի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շարք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վավերապայմանների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միաժամանակյա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առկայությունը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: </w:t>
      </w:r>
      <w:r w:rsidRPr="00D46863">
        <w:rPr>
          <w:rFonts w:ascii="Sylfaen" w:hAnsi="Sylfaen" w:cs="Sylfaen"/>
          <w:i/>
          <w:sz w:val="24"/>
          <w:szCs w:val="24"/>
        </w:rPr>
        <w:t>Մասնավորապես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դրանք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են</w:t>
      </w:r>
      <w:r w:rsidRPr="00D46863">
        <w:rPr>
          <w:rFonts w:ascii="Sylfaen" w:hAnsi="Sylfaen" w:cs="Sylfaen"/>
          <w:i/>
          <w:sz w:val="24"/>
          <w:szCs w:val="24"/>
          <w:lang w:val="af-ZA"/>
        </w:rPr>
        <w:t>.</w:t>
      </w:r>
    </w:p>
    <w:p w:rsidR="00D46863" w:rsidRPr="00D46863" w:rsidRDefault="00D46863" w:rsidP="00D46863">
      <w:pPr>
        <w:spacing w:line="276" w:lineRule="auto"/>
        <w:ind w:left="2124"/>
        <w:jc w:val="both"/>
        <w:rPr>
          <w:rFonts w:ascii="Sylfaen" w:hAnsi="Sylfaen"/>
          <w:i/>
          <w:sz w:val="24"/>
          <w:szCs w:val="24"/>
          <w:lang w:val="af-ZA"/>
        </w:rPr>
      </w:pPr>
      <w:r w:rsidRPr="00D46863">
        <w:rPr>
          <w:rFonts w:ascii="Sylfaen" w:hAnsi="Sylfaen"/>
          <w:i/>
          <w:sz w:val="24"/>
          <w:szCs w:val="24"/>
          <w:lang w:val="af-ZA"/>
        </w:rPr>
        <w:t xml:space="preserve">1. </w:t>
      </w:r>
      <w:r w:rsidRPr="00D46863">
        <w:rPr>
          <w:rFonts w:ascii="Sylfaen" w:hAnsi="Sylfaen" w:cs="Sylfaen"/>
          <w:i/>
          <w:sz w:val="24"/>
          <w:szCs w:val="24"/>
        </w:rPr>
        <w:t>տիրապետումը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պետք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է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լինի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բարեխիղճ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: </w:t>
      </w:r>
      <w:r w:rsidRPr="00D46863">
        <w:rPr>
          <w:rFonts w:ascii="Sylfaen" w:hAnsi="Sylfaen" w:cs="Sylfaen"/>
          <w:i/>
          <w:sz w:val="24"/>
          <w:szCs w:val="24"/>
        </w:rPr>
        <w:t>Տիրապետման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բարեխղճությունը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գնահատվում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է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գույքը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անձի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փաստացի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տիրապետմանը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անցնելիս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: </w:t>
      </w:r>
      <w:r w:rsidRPr="00D46863">
        <w:rPr>
          <w:rFonts w:ascii="Sylfaen" w:hAnsi="Sylfaen" w:cs="Sylfaen"/>
          <w:i/>
          <w:sz w:val="24"/>
          <w:szCs w:val="24"/>
        </w:rPr>
        <w:t>Տիրապետողի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մոտ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պետք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է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առկա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լինի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այն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համոզմունքը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, </w:t>
      </w:r>
      <w:r w:rsidRPr="00D46863">
        <w:rPr>
          <w:rFonts w:ascii="Sylfaen" w:hAnsi="Sylfaen" w:cs="Sylfaen"/>
          <w:i/>
          <w:sz w:val="24"/>
          <w:szCs w:val="24"/>
        </w:rPr>
        <w:t>որ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նա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գույքը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ձեռք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է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բերում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օրինական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հիմքերով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: </w:t>
      </w:r>
      <w:r w:rsidRPr="00D46863">
        <w:rPr>
          <w:rFonts w:ascii="Sylfaen" w:hAnsi="Sylfaen" w:cs="Sylfaen"/>
          <w:b/>
          <w:bCs/>
          <w:i/>
          <w:sz w:val="24"/>
          <w:szCs w:val="24"/>
        </w:rPr>
        <w:t>Տիրապետումը</w:t>
      </w:r>
      <w:r w:rsidRPr="00D46863">
        <w:rPr>
          <w:rFonts w:ascii="Sylfaen" w:hAnsi="Sylfaen"/>
          <w:b/>
          <w:bCs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b/>
          <w:bCs/>
          <w:i/>
          <w:sz w:val="24"/>
          <w:szCs w:val="24"/>
        </w:rPr>
        <w:t>պետք</w:t>
      </w:r>
      <w:r w:rsidRPr="00D46863">
        <w:rPr>
          <w:rFonts w:ascii="Sylfaen" w:hAnsi="Sylfaen"/>
          <w:b/>
          <w:bCs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b/>
          <w:bCs/>
          <w:i/>
          <w:sz w:val="24"/>
          <w:szCs w:val="24"/>
        </w:rPr>
        <w:t>է</w:t>
      </w:r>
      <w:r w:rsidRPr="00D46863">
        <w:rPr>
          <w:rFonts w:ascii="Sylfaen" w:hAnsi="Sylfaen"/>
          <w:b/>
          <w:bCs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b/>
          <w:bCs/>
          <w:i/>
          <w:sz w:val="24"/>
          <w:szCs w:val="24"/>
        </w:rPr>
        <w:t>հիմնված</w:t>
      </w:r>
      <w:r w:rsidRPr="00D46863">
        <w:rPr>
          <w:rFonts w:ascii="Sylfaen" w:hAnsi="Sylfaen"/>
          <w:b/>
          <w:bCs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b/>
          <w:bCs/>
          <w:i/>
          <w:sz w:val="24"/>
          <w:szCs w:val="24"/>
        </w:rPr>
        <w:t>լինի</w:t>
      </w:r>
      <w:r w:rsidRPr="00D46863">
        <w:rPr>
          <w:rFonts w:ascii="Sylfaen" w:hAnsi="Sylfaen"/>
          <w:b/>
          <w:bCs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b/>
          <w:bCs/>
          <w:i/>
          <w:sz w:val="24"/>
          <w:szCs w:val="24"/>
        </w:rPr>
        <w:t>այնպիսի</w:t>
      </w:r>
      <w:r w:rsidRPr="00D46863">
        <w:rPr>
          <w:rFonts w:ascii="Sylfaen" w:hAnsi="Sylfaen"/>
          <w:b/>
          <w:bCs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b/>
          <w:bCs/>
          <w:i/>
          <w:sz w:val="24"/>
          <w:szCs w:val="24"/>
        </w:rPr>
        <w:t>փաստի</w:t>
      </w:r>
      <w:r w:rsidRPr="00D46863">
        <w:rPr>
          <w:rFonts w:ascii="Sylfaen" w:hAnsi="Sylfaen"/>
          <w:b/>
          <w:bCs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b/>
          <w:bCs/>
          <w:i/>
          <w:sz w:val="24"/>
          <w:szCs w:val="24"/>
        </w:rPr>
        <w:t>վրա</w:t>
      </w:r>
      <w:r w:rsidRPr="00D46863">
        <w:rPr>
          <w:rFonts w:ascii="Sylfaen" w:hAnsi="Sylfaen"/>
          <w:b/>
          <w:bCs/>
          <w:i/>
          <w:sz w:val="24"/>
          <w:szCs w:val="24"/>
          <w:lang w:val="af-ZA"/>
        </w:rPr>
        <w:t xml:space="preserve">, </w:t>
      </w:r>
      <w:r w:rsidRPr="00D46863">
        <w:rPr>
          <w:rFonts w:ascii="Sylfaen" w:hAnsi="Sylfaen" w:cs="Sylfaen"/>
          <w:b/>
          <w:bCs/>
          <w:i/>
          <w:sz w:val="24"/>
          <w:szCs w:val="24"/>
        </w:rPr>
        <w:t>որը</w:t>
      </w:r>
      <w:r w:rsidRPr="00D46863">
        <w:rPr>
          <w:rFonts w:ascii="Sylfaen" w:hAnsi="Sylfaen"/>
          <w:b/>
          <w:bCs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b/>
          <w:bCs/>
          <w:i/>
          <w:sz w:val="24"/>
          <w:szCs w:val="24"/>
        </w:rPr>
        <w:t>տիրապետողին</w:t>
      </w:r>
      <w:r w:rsidRPr="00D46863">
        <w:rPr>
          <w:rFonts w:ascii="Sylfaen" w:hAnsi="Sylfaen"/>
          <w:b/>
          <w:bCs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b/>
          <w:bCs/>
          <w:i/>
          <w:sz w:val="24"/>
          <w:szCs w:val="24"/>
        </w:rPr>
        <w:t>կարող</w:t>
      </w:r>
      <w:r w:rsidRPr="00D46863">
        <w:rPr>
          <w:rFonts w:ascii="Sylfaen" w:hAnsi="Sylfaen"/>
          <w:b/>
          <w:bCs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b/>
          <w:bCs/>
          <w:i/>
          <w:sz w:val="24"/>
          <w:szCs w:val="24"/>
        </w:rPr>
        <w:t>է</w:t>
      </w:r>
      <w:r w:rsidRPr="00D46863">
        <w:rPr>
          <w:rFonts w:ascii="Sylfaen" w:hAnsi="Sylfaen"/>
          <w:b/>
          <w:bCs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b/>
          <w:bCs/>
          <w:i/>
          <w:sz w:val="24"/>
          <w:szCs w:val="24"/>
        </w:rPr>
        <w:t>տալ</w:t>
      </w:r>
      <w:r w:rsidRPr="00D46863">
        <w:rPr>
          <w:rFonts w:ascii="Sylfaen" w:hAnsi="Sylfaen"/>
          <w:b/>
          <w:bCs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b/>
          <w:bCs/>
          <w:i/>
          <w:sz w:val="24"/>
          <w:szCs w:val="24"/>
        </w:rPr>
        <w:t>բավարար</w:t>
      </w:r>
      <w:r w:rsidRPr="00D46863">
        <w:rPr>
          <w:rFonts w:ascii="Sylfaen" w:hAnsi="Sylfaen"/>
          <w:b/>
          <w:bCs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b/>
          <w:bCs/>
          <w:i/>
          <w:sz w:val="24"/>
          <w:szCs w:val="24"/>
        </w:rPr>
        <w:t>հիմքեր</w:t>
      </w:r>
      <w:r w:rsidRPr="00D46863">
        <w:rPr>
          <w:rFonts w:ascii="Sylfaen" w:hAnsi="Sylfaen"/>
          <w:b/>
          <w:bCs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b/>
          <w:bCs/>
          <w:i/>
          <w:sz w:val="24"/>
          <w:szCs w:val="24"/>
        </w:rPr>
        <w:t>ենթադրելու</w:t>
      </w:r>
      <w:r w:rsidRPr="00D46863">
        <w:rPr>
          <w:rFonts w:ascii="Sylfaen" w:hAnsi="Sylfaen"/>
          <w:b/>
          <w:bCs/>
          <w:i/>
          <w:sz w:val="24"/>
          <w:szCs w:val="24"/>
          <w:lang w:val="af-ZA"/>
        </w:rPr>
        <w:t xml:space="preserve">, </w:t>
      </w:r>
      <w:r w:rsidRPr="00D46863">
        <w:rPr>
          <w:rFonts w:ascii="Sylfaen" w:hAnsi="Sylfaen" w:cs="Sylfaen"/>
          <w:b/>
          <w:bCs/>
          <w:i/>
          <w:sz w:val="24"/>
          <w:szCs w:val="24"/>
        </w:rPr>
        <w:t>որ</w:t>
      </w:r>
      <w:r w:rsidRPr="00D46863">
        <w:rPr>
          <w:rFonts w:ascii="Sylfaen" w:hAnsi="Sylfaen"/>
          <w:b/>
          <w:bCs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b/>
          <w:bCs/>
          <w:i/>
          <w:sz w:val="24"/>
          <w:szCs w:val="24"/>
        </w:rPr>
        <w:t>նա</w:t>
      </w:r>
      <w:r w:rsidRPr="00D46863">
        <w:rPr>
          <w:rFonts w:ascii="Sylfaen" w:hAnsi="Sylfaen"/>
          <w:b/>
          <w:bCs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b/>
          <w:bCs/>
          <w:i/>
          <w:sz w:val="24"/>
          <w:szCs w:val="24"/>
        </w:rPr>
        <w:t>այդ</w:t>
      </w:r>
      <w:r w:rsidRPr="00D46863">
        <w:rPr>
          <w:rFonts w:ascii="Sylfaen" w:hAnsi="Sylfaen"/>
          <w:b/>
          <w:bCs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b/>
          <w:bCs/>
          <w:i/>
          <w:sz w:val="24"/>
          <w:szCs w:val="24"/>
        </w:rPr>
        <w:t>գույքը</w:t>
      </w:r>
      <w:r w:rsidRPr="00D46863">
        <w:rPr>
          <w:rFonts w:ascii="Sylfaen" w:hAnsi="Sylfaen"/>
          <w:b/>
          <w:bCs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b/>
          <w:bCs/>
          <w:i/>
          <w:sz w:val="24"/>
          <w:szCs w:val="24"/>
        </w:rPr>
        <w:t>տիրապետելու</w:t>
      </w:r>
      <w:r w:rsidRPr="00D46863">
        <w:rPr>
          <w:rFonts w:ascii="Sylfaen" w:hAnsi="Sylfaen"/>
          <w:b/>
          <w:bCs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b/>
          <w:bCs/>
          <w:i/>
          <w:sz w:val="24"/>
          <w:szCs w:val="24"/>
        </w:rPr>
        <w:t>է</w:t>
      </w:r>
      <w:r w:rsidRPr="00D46863">
        <w:rPr>
          <w:rFonts w:ascii="Sylfaen" w:hAnsi="Sylfaen"/>
          <w:b/>
          <w:bCs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b/>
          <w:bCs/>
          <w:i/>
          <w:sz w:val="24"/>
          <w:szCs w:val="24"/>
        </w:rPr>
        <w:t>որպես</w:t>
      </w:r>
      <w:r w:rsidRPr="00D46863">
        <w:rPr>
          <w:rFonts w:ascii="Sylfaen" w:hAnsi="Sylfaen"/>
          <w:b/>
          <w:bCs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b/>
          <w:bCs/>
          <w:i/>
          <w:sz w:val="24"/>
          <w:szCs w:val="24"/>
        </w:rPr>
        <w:t>սեփականություն</w:t>
      </w:r>
      <w:r w:rsidRPr="00D46863">
        <w:rPr>
          <w:rFonts w:ascii="Sylfaen" w:hAnsi="Sylfaen"/>
          <w:i/>
          <w:sz w:val="24"/>
          <w:szCs w:val="24"/>
          <w:lang w:val="af-ZA"/>
        </w:rPr>
        <w:t>,</w:t>
      </w:r>
    </w:p>
    <w:p w:rsidR="00D46863" w:rsidRPr="00D46863" w:rsidRDefault="00D46863" w:rsidP="00D46863">
      <w:pPr>
        <w:spacing w:line="276" w:lineRule="auto"/>
        <w:ind w:left="2124"/>
        <w:jc w:val="both"/>
        <w:rPr>
          <w:rFonts w:ascii="Sylfaen" w:hAnsi="Sylfaen"/>
          <w:i/>
          <w:sz w:val="24"/>
          <w:szCs w:val="24"/>
          <w:lang w:val="af-ZA"/>
        </w:rPr>
      </w:pPr>
      <w:r w:rsidRPr="00D46863">
        <w:rPr>
          <w:rFonts w:ascii="Sylfaen" w:hAnsi="Sylfaen"/>
          <w:i/>
          <w:sz w:val="24"/>
          <w:szCs w:val="24"/>
          <w:lang w:val="af-ZA"/>
        </w:rPr>
        <w:t xml:space="preserve">2. </w:t>
      </w:r>
      <w:r w:rsidRPr="00D46863">
        <w:rPr>
          <w:rFonts w:ascii="Sylfaen" w:hAnsi="Sylfaen" w:cs="Sylfaen"/>
          <w:i/>
          <w:sz w:val="24"/>
          <w:szCs w:val="24"/>
        </w:rPr>
        <w:t>փաստացի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տիրապետողը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գույքը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պետք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է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տիրապետի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որպես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սեփականը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, </w:t>
      </w:r>
      <w:r w:rsidRPr="00D46863">
        <w:rPr>
          <w:rFonts w:ascii="Sylfaen" w:hAnsi="Sylfaen" w:cs="Sylfaen"/>
          <w:i/>
          <w:sz w:val="24"/>
          <w:szCs w:val="24"/>
        </w:rPr>
        <w:t>այսինքն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` </w:t>
      </w:r>
      <w:r w:rsidRPr="00D46863">
        <w:rPr>
          <w:rFonts w:ascii="Sylfaen" w:hAnsi="Sylfaen" w:cs="Sylfaen"/>
          <w:i/>
          <w:sz w:val="24"/>
          <w:szCs w:val="24"/>
        </w:rPr>
        <w:t>գույքը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փաստացի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տիրապետողը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պետք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է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մասնակցի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գույքի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կառավարմանը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, </w:t>
      </w:r>
      <w:r w:rsidRPr="00D46863">
        <w:rPr>
          <w:rFonts w:ascii="Sylfaen" w:hAnsi="Sylfaen" w:cs="Sylfaen"/>
          <w:i/>
          <w:sz w:val="24"/>
          <w:szCs w:val="24"/>
        </w:rPr>
        <w:t>հոգ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տանի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դրա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պահպանման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համար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, </w:t>
      </w:r>
      <w:r w:rsidRPr="00D46863">
        <w:rPr>
          <w:rFonts w:ascii="Sylfaen" w:hAnsi="Sylfaen" w:cs="Sylfaen"/>
          <w:i/>
          <w:sz w:val="24"/>
          <w:szCs w:val="24"/>
        </w:rPr>
        <w:t>ինչպես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իր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սեփական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գույքի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դեպքում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: </w:t>
      </w:r>
      <w:r w:rsidRPr="00D46863">
        <w:rPr>
          <w:rFonts w:ascii="Sylfaen" w:hAnsi="Sylfaen" w:cs="Sylfaen"/>
          <w:i/>
          <w:sz w:val="24"/>
          <w:szCs w:val="24"/>
        </w:rPr>
        <w:t>Անձը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պետք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է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գույքը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տիրապետի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ինչպես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սեփականը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նաև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երրորդ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անձանց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հետ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հարաբերություններում</w:t>
      </w:r>
      <w:r w:rsidRPr="00D46863">
        <w:rPr>
          <w:rFonts w:ascii="Sylfaen" w:hAnsi="Sylfaen"/>
          <w:i/>
          <w:sz w:val="24"/>
          <w:szCs w:val="24"/>
          <w:lang w:val="af-ZA"/>
        </w:rPr>
        <w:t>,</w:t>
      </w:r>
    </w:p>
    <w:p w:rsidR="00D46863" w:rsidRPr="00D46863" w:rsidRDefault="00D46863" w:rsidP="00D46863">
      <w:pPr>
        <w:spacing w:line="276" w:lineRule="auto"/>
        <w:ind w:left="2124"/>
        <w:jc w:val="both"/>
        <w:rPr>
          <w:rFonts w:ascii="Sylfaen" w:hAnsi="Sylfaen"/>
          <w:i/>
          <w:sz w:val="24"/>
          <w:szCs w:val="24"/>
          <w:lang w:val="af-ZA"/>
        </w:rPr>
      </w:pPr>
      <w:r w:rsidRPr="00D46863">
        <w:rPr>
          <w:rFonts w:ascii="Sylfaen" w:hAnsi="Sylfaen"/>
          <w:i/>
          <w:sz w:val="24"/>
          <w:szCs w:val="24"/>
          <w:lang w:val="af-ZA"/>
        </w:rPr>
        <w:t xml:space="preserve">3. </w:t>
      </w:r>
      <w:r w:rsidRPr="00D46863">
        <w:rPr>
          <w:rFonts w:ascii="Sylfaen" w:hAnsi="Sylfaen" w:cs="Sylfaen"/>
          <w:i/>
          <w:sz w:val="24"/>
          <w:szCs w:val="24"/>
        </w:rPr>
        <w:t>տիրապետումը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պետք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է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լինի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10 </w:t>
      </w:r>
      <w:r w:rsidRPr="00D46863">
        <w:rPr>
          <w:rFonts w:ascii="Sylfaen" w:hAnsi="Sylfaen" w:cs="Sylfaen"/>
          <w:i/>
          <w:sz w:val="24"/>
          <w:szCs w:val="24"/>
        </w:rPr>
        <w:t>տարի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և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անընդմեջ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: </w:t>
      </w:r>
      <w:r w:rsidRPr="00D46863">
        <w:rPr>
          <w:rFonts w:ascii="Sylfaen" w:hAnsi="Sylfaen" w:cs="Sylfaen"/>
          <w:i/>
          <w:sz w:val="24"/>
          <w:szCs w:val="24"/>
        </w:rPr>
        <w:t>Այսինքն՝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10 </w:t>
      </w:r>
      <w:r w:rsidRPr="00D46863">
        <w:rPr>
          <w:rFonts w:ascii="Sylfaen" w:hAnsi="Sylfaen" w:cs="Sylfaen"/>
          <w:i/>
          <w:sz w:val="24"/>
          <w:szCs w:val="24"/>
        </w:rPr>
        <w:t>տարվա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ընթացքում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գույքի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տիրապետումը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չպետք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է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ընդհատվի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: </w:t>
      </w:r>
      <w:r w:rsidRPr="00D46863">
        <w:rPr>
          <w:rFonts w:ascii="Sylfaen" w:hAnsi="Sylfaen" w:cs="Sylfaen"/>
          <w:i/>
          <w:sz w:val="24"/>
          <w:szCs w:val="24"/>
        </w:rPr>
        <w:t>Տիրապետումը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կարող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է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ընդհատվել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կամ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տիրապետողի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կամքով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, </w:t>
      </w:r>
      <w:r w:rsidRPr="00D46863">
        <w:rPr>
          <w:rFonts w:ascii="Sylfaen" w:hAnsi="Sylfaen" w:cs="Sylfaen"/>
          <w:i/>
          <w:sz w:val="24"/>
          <w:szCs w:val="24"/>
        </w:rPr>
        <w:t>երբ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նա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հրաժարվում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է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գույքի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հետագա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տիրապետումից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(</w:t>
      </w:r>
      <w:r w:rsidRPr="00D46863">
        <w:rPr>
          <w:rFonts w:ascii="Sylfaen" w:hAnsi="Sylfaen" w:cs="Sylfaen"/>
          <w:i/>
          <w:sz w:val="24"/>
          <w:szCs w:val="24"/>
        </w:rPr>
        <w:t>գույքը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դուրս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է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գալիս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նրա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տիրապետումից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) </w:t>
      </w:r>
      <w:r w:rsidRPr="00D46863">
        <w:rPr>
          <w:rFonts w:ascii="Sylfaen" w:hAnsi="Sylfaen" w:cs="Sylfaen"/>
          <w:i/>
          <w:sz w:val="24"/>
          <w:szCs w:val="24"/>
        </w:rPr>
        <w:t>կամ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գույքի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սեփականատիրոջ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կամ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այլ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անձանց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գործողություններով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, </w:t>
      </w:r>
      <w:r w:rsidRPr="00D46863">
        <w:rPr>
          <w:rFonts w:ascii="Sylfaen" w:hAnsi="Sylfaen" w:cs="Sylfaen"/>
          <w:i/>
          <w:sz w:val="24"/>
          <w:szCs w:val="24"/>
        </w:rPr>
        <w:t>որոնք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ուղղված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են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գույքը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վերադարձնելուն</w:t>
      </w:r>
      <w:r w:rsidRPr="00D46863">
        <w:rPr>
          <w:rFonts w:ascii="Sylfaen" w:hAnsi="Sylfaen"/>
          <w:i/>
          <w:sz w:val="24"/>
          <w:szCs w:val="24"/>
          <w:lang w:val="af-ZA"/>
        </w:rPr>
        <w:t>,</w:t>
      </w:r>
    </w:p>
    <w:p w:rsidR="00D46863" w:rsidRPr="00D46863" w:rsidRDefault="00D46863" w:rsidP="00D46863">
      <w:pPr>
        <w:spacing w:line="276" w:lineRule="auto"/>
        <w:ind w:left="2124"/>
        <w:jc w:val="both"/>
        <w:rPr>
          <w:rFonts w:ascii="Sylfaen" w:hAnsi="Sylfaen"/>
          <w:i/>
          <w:sz w:val="24"/>
          <w:szCs w:val="24"/>
          <w:lang w:val="af-ZA"/>
        </w:rPr>
      </w:pPr>
      <w:r w:rsidRPr="00D46863">
        <w:rPr>
          <w:rFonts w:ascii="Sylfaen" w:hAnsi="Sylfaen"/>
          <w:i/>
          <w:sz w:val="24"/>
          <w:szCs w:val="24"/>
          <w:lang w:val="af-ZA"/>
        </w:rPr>
        <w:t xml:space="preserve">4. </w:t>
      </w:r>
      <w:r w:rsidRPr="00D46863">
        <w:rPr>
          <w:rFonts w:ascii="Sylfaen" w:hAnsi="Sylfaen" w:cs="Sylfaen"/>
          <w:i/>
          <w:sz w:val="24"/>
          <w:szCs w:val="24"/>
        </w:rPr>
        <w:t>տիրապետումը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պետք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է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լինի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բացահայտ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, </w:t>
      </w:r>
      <w:r w:rsidRPr="00D46863">
        <w:rPr>
          <w:rFonts w:ascii="Sylfaen" w:hAnsi="Sylfaen" w:cs="Sylfaen"/>
          <w:i/>
          <w:sz w:val="24"/>
          <w:szCs w:val="24"/>
        </w:rPr>
        <w:t>այսինքն՝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փաստացի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տիրապետողը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գույքը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չպետք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է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տիրապետի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երրորդ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անձանցից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գաղտնի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եղանակով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(</w:t>
      </w:r>
      <w:r w:rsidRPr="00D46863">
        <w:rPr>
          <w:rFonts w:ascii="Sylfaen" w:hAnsi="Sylfaen" w:cs="Sylfaen"/>
          <w:i/>
          <w:sz w:val="24"/>
          <w:szCs w:val="24"/>
        </w:rPr>
        <w:t>տես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օրինակ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` </w:t>
      </w:r>
      <w:r w:rsidRPr="00D46863">
        <w:rPr>
          <w:rFonts w:ascii="Sylfaen" w:hAnsi="Sylfaen" w:cs="Sylfaen"/>
          <w:i/>
          <w:sz w:val="24"/>
          <w:szCs w:val="24"/>
        </w:rPr>
        <w:t>Վոլոդյա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և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Միշա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Նիկողոսյաններ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ընդդեմ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Մանվել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, </w:t>
      </w:r>
      <w:r w:rsidRPr="00D46863">
        <w:rPr>
          <w:rFonts w:ascii="Sylfaen" w:hAnsi="Sylfaen" w:cs="Sylfaen"/>
          <w:i/>
          <w:sz w:val="24"/>
          <w:szCs w:val="24"/>
        </w:rPr>
        <w:t>Սոֆիկ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, </w:t>
      </w:r>
      <w:r w:rsidRPr="00D46863">
        <w:rPr>
          <w:rFonts w:ascii="Sylfaen" w:hAnsi="Sylfaen" w:cs="Sylfaen"/>
          <w:i/>
          <w:sz w:val="24"/>
          <w:szCs w:val="24"/>
        </w:rPr>
        <w:t>Մելանյա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, </w:t>
      </w:r>
      <w:r w:rsidRPr="00D46863">
        <w:rPr>
          <w:rFonts w:ascii="Sylfaen" w:hAnsi="Sylfaen" w:cs="Sylfaen"/>
          <w:i/>
          <w:sz w:val="24"/>
          <w:szCs w:val="24"/>
        </w:rPr>
        <w:t>Սամվել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Սարիբեկյաններ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և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Քնարիկ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Աղազարյան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, </w:t>
      </w:r>
      <w:r w:rsidRPr="00D46863">
        <w:rPr>
          <w:rFonts w:ascii="Sylfaen" w:hAnsi="Sylfaen" w:cs="Sylfaen"/>
          <w:i/>
          <w:sz w:val="24"/>
          <w:szCs w:val="24"/>
        </w:rPr>
        <w:t>Մանվել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Սարիբեկյան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և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Քնարիկ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Աղազարյան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ընդդեմ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Վոլոդյա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և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Միշա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Նիկողոսյաններ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` </w:t>
      </w:r>
      <w:r w:rsidRPr="00D46863">
        <w:rPr>
          <w:rFonts w:ascii="Sylfaen" w:hAnsi="Sylfaen" w:cs="Sylfaen"/>
          <w:i/>
          <w:sz w:val="24"/>
          <w:szCs w:val="24"/>
        </w:rPr>
        <w:t>ձեռքբերման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վաղեմության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ուժով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lastRenderedPageBreak/>
        <w:t>սեփականության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իրավունքը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ճանաչելու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, </w:t>
      </w:r>
      <w:r w:rsidRPr="00D46863">
        <w:rPr>
          <w:rFonts w:ascii="Sylfaen" w:hAnsi="Sylfaen" w:cs="Sylfaen"/>
          <w:i/>
          <w:sz w:val="24"/>
          <w:szCs w:val="24"/>
        </w:rPr>
        <w:t>ըստ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օրենքի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ժառանգության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իրավունքի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վկայագիրը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և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սեփականության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իրավունքի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վկայականը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մասնակի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անվավեր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ճանաչելու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պահանջի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մասին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թիվ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3-1435/</w:t>
      </w:r>
      <w:r w:rsidRPr="00D46863">
        <w:rPr>
          <w:rFonts w:ascii="Sylfaen" w:hAnsi="Sylfaen" w:cs="Sylfaen"/>
          <w:i/>
          <w:sz w:val="24"/>
          <w:szCs w:val="24"/>
        </w:rPr>
        <w:t>ՎԴ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քաղաքացիական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գործով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Վճռաբեկ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դատարանի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10.10.2007 </w:t>
      </w:r>
      <w:r w:rsidRPr="00D46863">
        <w:rPr>
          <w:rFonts w:ascii="Sylfaen" w:hAnsi="Sylfaen" w:cs="Sylfaen"/>
          <w:i/>
          <w:sz w:val="24"/>
          <w:szCs w:val="24"/>
        </w:rPr>
        <w:t>թվականի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որոշումը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): </w:t>
      </w:r>
    </w:p>
    <w:p w:rsidR="00D46863" w:rsidRPr="00D46863" w:rsidRDefault="00D46863" w:rsidP="00D46863">
      <w:pPr>
        <w:spacing w:line="276" w:lineRule="auto"/>
        <w:ind w:left="2124"/>
        <w:jc w:val="both"/>
        <w:rPr>
          <w:rFonts w:ascii="Sylfaen" w:hAnsi="Sylfaen"/>
          <w:i/>
          <w:sz w:val="24"/>
          <w:szCs w:val="24"/>
          <w:lang w:val="af-ZA"/>
        </w:rPr>
      </w:pPr>
      <w:r w:rsidRPr="00D46863">
        <w:rPr>
          <w:rFonts w:ascii="Sylfaen" w:hAnsi="Sylfaen" w:cs="Sylfaen"/>
          <w:i/>
          <w:sz w:val="24"/>
          <w:szCs w:val="24"/>
        </w:rPr>
        <w:t>Սույն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քաղաքացիական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գործի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փաստերի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համաձայն՝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Երևան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քաղաքի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Օրջոնիկիձեի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շրջանի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ժողդատարանի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օրինական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ուժի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մեջ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մտած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02.03.1987 </w:t>
      </w:r>
      <w:r w:rsidRPr="00D46863">
        <w:rPr>
          <w:rFonts w:ascii="Sylfaen" w:hAnsi="Sylfaen" w:cs="Sylfaen"/>
          <w:i/>
          <w:sz w:val="24"/>
          <w:szCs w:val="24"/>
        </w:rPr>
        <w:t>թվականի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վճռով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վեճի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առարկա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գույքի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նկատմամբ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ճանաչվել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է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Ռիմա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Վարդանյանի</w:t>
      </w:r>
      <w:r w:rsidRPr="00D46863">
        <w:rPr>
          <w:rFonts w:ascii="Sylfaen" w:hAnsi="Sylfae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b/>
          <w:bCs/>
          <w:i/>
          <w:sz w:val="24"/>
          <w:szCs w:val="24"/>
        </w:rPr>
        <w:t>օգտագործման</w:t>
      </w:r>
      <w:r w:rsidRPr="00D46863">
        <w:rPr>
          <w:rFonts w:ascii="Sylfaen" w:hAnsi="Sylfaen"/>
          <w:b/>
          <w:bCs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b/>
          <w:bCs/>
          <w:i/>
          <w:sz w:val="24"/>
          <w:szCs w:val="24"/>
        </w:rPr>
        <w:t>իրավունքը</w:t>
      </w:r>
      <w:r w:rsidRPr="00D46863">
        <w:rPr>
          <w:rFonts w:ascii="Sylfaen" w:hAnsi="Sylfaen"/>
          <w:b/>
          <w:bCs/>
          <w:i/>
          <w:sz w:val="24"/>
          <w:szCs w:val="24"/>
          <w:lang w:val="af-ZA"/>
        </w:rPr>
        <w:t>:</w:t>
      </w:r>
    </w:p>
    <w:p w:rsidR="00D46863" w:rsidRPr="00D46863" w:rsidRDefault="00D46863" w:rsidP="00D46863">
      <w:pPr>
        <w:spacing w:line="276" w:lineRule="auto"/>
        <w:jc w:val="both"/>
        <w:rPr>
          <w:rFonts w:ascii="Times Armenian" w:hAnsi="Times Armenian"/>
          <w:sz w:val="24"/>
          <w:szCs w:val="24"/>
          <w:lang w:val="af-ZA"/>
        </w:rPr>
      </w:pPr>
    </w:p>
    <w:p w:rsidR="00D46863" w:rsidRPr="00C06B22" w:rsidRDefault="00D46863" w:rsidP="00C06B22">
      <w:pPr>
        <w:pStyle w:val="ListParagraph"/>
        <w:numPr>
          <w:ilvl w:val="0"/>
          <w:numId w:val="11"/>
        </w:numPr>
        <w:spacing w:line="276" w:lineRule="auto"/>
        <w:ind w:left="720"/>
        <w:jc w:val="both"/>
        <w:rPr>
          <w:rFonts w:ascii="Times Armenian" w:hAnsi="Times Armenian"/>
          <w:sz w:val="24"/>
          <w:szCs w:val="24"/>
          <w:lang w:val="af-ZA"/>
        </w:rPr>
      </w:pPr>
      <w:r w:rsidRPr="00C06B22">
        <w:rPr>
          <w:rFonts w:ascii="Times Armenian" w:hAnsi="Times Armenian"/>
          <w:sz w:val="24"/>
          <w:szCs w:val="24"/>
          <w:lang w:val="af-ZA"/>
        </w:rPr>
        <w:t>ì×é³µ»Ï ¹³ï³ñ³ÝÇ 30/03</w:t>
      </w:r>
      <w:r w:rsidR="00C06B22" w:rsidRPr="00C06B22">
        <w:rPr>
          <w:rFonts w:ascii="Times Armenian" w:hAnsi="Times Armenian"/>
          <w:sz w:val="24"/>
          <w:szCs w:val="24"/>
          <w:lang w:val="af-ZA"/>
        </w:rPr>
        <w:t>/2007Ã. ÃÇí 3-537 (ì¸) áñáßáõÙÁ.</w:t>
      </w:r>
    </w:p>
    <w:p w:rsidR="00D46863" w:rsidRPr="00D46863" w:rsidRDefault="00D46863" w:rsidP="00D46863">
      <w:pPr>
        <w:spacing w:line="276" w:lineRule="auto"/>
        <w:jc w:val="both"/>
        <w:rPr>
          <w:rFonts w:ascii="Times Armenian" w:hAnsi="Times Armenian"/>
          <w:sz w:val="24"/>
          <w:szCs w:val="24"/>
          <w:lang w:val="af-ZA"/>
        </w:rPr>
      </w:pPr>
    </w:p>
    <w:p w:rsidR="00D46863" w:rsidRPr="00D46863" w:rsidRDefault="00D46863" w:rsidP="00D46863">
      <w:pPr>
        <w:spacing w:line="276" w:lineRule="auto"/>
        <w:ind w:left="1416"/>
        <w:jc w:val="both"/>
        <w:rPr>
          <w:rFonts w:ascii="Times Armenian" w:hAnsi="Times Armenian"/>
          <w:i/>
          <w:sz w:val="24"/>
          <w:szCs w:val="24"/>
          <w:lang w:val="af-ZA"/>
        </w:rPr>
      </w:pP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§ì×é³µ»Ï ¹³ï³ñ³ÝÝ Çñ` 03.03.2005 Ãí³Ï³ÝÇ áñáßÙ³Ùµ Ýß»É ¿, áñ Ó»éùµ»ñÙ³Ý í³Õ»ÙáõÃÛ³Ý Ý³Ë³å³ïíáõÃÛ³Ý Çñ³íáõÝùÇ áõÅáí ÑáÕ³Ù³ëÇ ÝÏ³ïÙ³Ùµ ë»÷³Ï³ÝáõÃÛ³Ý Çñ³íáõÝùÁ ×³Ý³ã»ÉÇë ¿³Ï³Ý Ýß³Ý³ÏáõÃÛáõÝ áõÝÇ áã Ã» ÑáÕ³Ù³ëÇ ÝÏ³ïÙ³Ùµ ³ÛÉ ³ÝÓÇ Çñ³íáõÝùÝ»ñÇ í»ñ³µ»ñÛ³É ³å³óáõÛóÝ»ñÁ, ³ÛÉ ïíÛ³É ÑáÕ³Ù³ëÇ ÝÏ³ïÙ³Ùµ ë»÷³Ï³ÝáõÃÛ³Ý Çñ³íáõÝù Ó»éù µ»ñáÕÇ ÏáÕÙÇó ï³ëÁ ï³ñÇ ¨ ³í»ÉÇ ³ÝÁÝ¹Ù»ç, µ³ñ»ËÕ×áñ»Ý ¨ µ³ó³Ñ³Ûï û·ï³·áñÍ»Éáõ Ñ³Ý·³Ù³ÝùÝ»ñÁ¦: </w:t>
      </w:r>
    </w:p>
    <w:p w:rsidR="00D46863" w:rsidRPr="00D46863" w:rsidRDefault="00D46863" w:rsidP="00D46863">
      <w:pPr>
        <w:spacing w:line="276" w:lineRule="auto"/>
        <w:ind w:left="1410"/>
        <w:jc w:val="both"/>
        <w:rPr>
          <w:rFonts w:ascii="Times Armenian" w:hAnsi="Times Armenian"/>
          <w:i/>
          <w:sz w:val="24"/>
          <w:szCs w:val="24"/>
          <w:lang w:val="af-ZA"/>
        </w:rPr>
      </w:pPr>
    </w:p>
    <w:p w:rsidR="00D46863" w:rsidRPr="00D46863" w:rsidRDefault="00D46863" w:rsidP="00D46863">
      <w:pPr>
        <w:spacing w:line="276" w:lineRule="auto"/>
        <w:ind w:left="1410"/>
        <w:jc w:val="both"/>
        <w:rPr>
          <w:rFonts w:ascii="Times Armenian" w:hAnsi="Times Armenian"/>
          <w:i/>
          <w:sz w:val="24"/>
          <w:szCs w:val="24"/>
          <w:lang w:val="af-ZA"/>
        </w:rPr>
      </w:pPr>
      <w:r w:rsidRPr="00D46863">
        <w:rPr>
          <w:rFonts w:ascii="Times Armenian" w:hAnsi="Times Armenian"/>
          <w:i/>
          <w:sz w:val="24"/>
          <w:szCs w:val="24"/>
          <w:lang w:val="af-ZA"/>
        </w:rPr>
        <w:t>§...îíÛ³É ¹»åùáõÙ, íÇ×»Éáõ ·áõÛùÝ ³í»ÉÇ ù³Ý ï³ëÁ ï³ñÇ ïÇñ³å»ï»Éáõ ÑÇÙùáí Ñ³ÛóíáñÝ»ñÁ Ó»éù »Ý µ»ñ»É ë»÷³Ï³ÝáõÃÛ³Ý Çñ³íáõÝùáí ïíÛ³É ÑáÕ³Ù³ëÁ Ó»éù µ»ñ»Éáõ Ý³Ë³å³ïíáõÃÛ³Ý Çñ³íáõÝù: úñ»Ýùáí Ý³Ë³ï»ëí³Í Å³ÙÏ»ïáõÙ ³Ýß³ñÅ ·áõÛùÝ ³ÝÁÝ¹Ù»ç, µ³ó³Ñ³Ûï, µ³ñÇËÇÕ× ïÇñ³å»ïÙ³Ý ÑÇÙùáí ³ÝÓÇ Ùáï Í³·áõÙ ¿ ïíÛ³É ïÇñ³å»ïáõÙÇó µËáÕ Çñ³íáõÝùÝ»ñÇ ×³Ý³ãÙ³Ý å³Ñ³Ýç Ý»ñÏ³Û³óÝ»Éáõ Çñ³íáõÝù ó³ÝÏ³ó³Í ³ÝÓÇ` ³Û¹ ÃíáõÙ ³¨ ïíÛ³É ·áõÛùÇ ë»÷³Ï³Ý³ïÇñáç ¹»Ù¦:</w:t>
      </w:r>
    </w:p>
    <w:p w:rsidR="00D46863" w:rsidRPr="00D46863" w:rsidRDefault="00D46863" w:rsidP="00D46863">
      <w:pPr>
        <w:spacing w:line="276" w:lineRule="auto"/>
        <w:ind w:left="1410"/>
        <w:jc w:val="both"/>
        <w:rPr>
          <w:rFonts w:ascii="Times Armenian" w:hAnsi="Times Armenian"/>
          <w:i/>
          <w:sz w:val="24"/>
          <w:szCs w:val="24"/>
          <w:lang w:val="af-ZA"/>
        </w:rPr>
      </w:pP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§...îÇñ³å»ïÙ³Ý í³Õ»ÙáõÃÛ³Ý áõÅáí ë»÷³Ï³ÝáõÃÛ³Ý Çñ³íáõÝù ÑáÕ³Ù³ë»ñ Ó»éù µ»ñ»Éáõ Ý³Ë³å³ïíáõÃÛ³Ý Çñ³íáõÝùÇ Í³·Ù³Ý Ñ³Ù³ñ ³ÝÑñ³Å»ßï »Ý Ñ»ï¨Û³É ÑÇÙù»ñÁ. </w:t>
      </w:r>
    </w:p>
    <w:p w:rsidR="00D46863" w:rsidRPr="00D46863" w:rsidRDefault="00D46863" w:rsidP="00D46863">
      <w:pPr>
        <w:numPr>
          <w:ilvl w:val="0"/>
          <w:numId w:val="22"/>
        </w:numPr>
        <w:spacing w:line="276" w:lineRule="auto"/>
        <w:jc w:val="both"/>
        <w:rPr>
          <w:rFonts w:ascii="Times Armenian" w:hAnsi="Times Armenian"/>
          <w:i/>
          <w:sz w:val="24"/>
          <w:szCs w:val="24"/>
          <w:lang w:val="af-ZA"/>
        </w:rPr>
      </w:pP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³ÝÓÁ ³í»ÉÇ ù³Ý ï³ëÁ ï³ñÇ ³ÝÁÝ¹Ù»ç, µ³ñ»ËÇÕ× áõ µ³ó³Ñ³Ûï û·ïíáõÙ ¿ å»ïáõÃÛ³Ý Ï³Ù Ñ³Ù³ÛÝùÇ ÑáÕ»ñÇó, </w:t>
      </w:r>
    </w:p>
    <w:p w:rsidR="00D46863" w:rsidRPr="00D46863" w:rsidRDefault="00D46863" w:rsidP="00D46863">
      <w:pPr>
        <w:numPr>
          <w:ilvl w:val="0"/>
          <w:numId w:val="22"/>
        </w:numPr>
        <w:spacing w:line="276" w:lineRule="auto"/>
        <w:jc w:val="both"/>
        <w:rPr>
          <w:rFonts w:ascii="Times Armenian" w:hAnsi="Times Armenian"/>
          <w:i/>
          <w:sz w:val="24"/>
          <w:szCs w:val="24"/>
          <w:lang w:val="af-ZA"/>
        </w:rPr>
      </w:pP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³ñ·»Éí³Í ã¿ ë»÷³Ï³ÝáõÃÛ³Ý Çñ³íáõÝùáí ïíÛ³É ÑáÕ³Ù³ë»ñÁ Ó»éù µ»ñ»ÉÁ, </w:t>
      </w:r>
    </w:p>
    <w:p w:rsidR="00D46863" w:rsidRPr="00D46863" w:rsidRDefault="00D46863" w:rsidP="00D46863">
      <w:pPr>
        <w:numPr>
          <w:ilvl w:val="0"/>
          <w:numId w:val="22"/>
        </w:numPr>
        <w:spacing w:line="276" w:lineRule="auto"/>
        <w:jc w:val="both"/>
        <w:rPr>
          <w:rFonts w:ascii="Times Armenian" w:hAnsi="Times Armenian"/>
          <w:i/>
          <w:sz w:val="24"/>
          <w:szCs w:val="24"/>
          <w:lang w:val="af-ZA"/>
        </w:rPr>
      </w:pPr>
      <w:r w:rsidRPr="00D46863">
        <w:rPr>
          <w:rFonts w:ascii="Times Armenian" w:hAnsi="Times Armenian"/>
          <w:i/>
          <w:sz w:val="24"/>
          <w:szCs w:val="24"/>
          <w:lang w:val="af-ZA"/>
        </w:rPr>
        <w:t>¹ñ³Ýù í³×³éíáõÙ Ï³Ù ³ÝÑ³ïáõÛó ÷áË³ÝóíáõÙ »Ý ÙÇ¨ÝáõÛÝ Ýå³ï³Ï³ÛÇÝ Ýß³Ý³ÏáõÃÛ³Ý Ñ³Ù³ñ, Ï³Ù »Ã» ÑáÕ³Ù³ë»ñÁ Ñ³Ù³å³ï³ëË³ÝáõÙ »Ý ÐÐ ÑáÕ³ÛÇÝ ûñ»Ýë·ñùÇ 64-ñ¹ Ñá¹í³ÍÇ 2-ñ¹ Ï»ïáí ë³ÑÙ³Ýí³Í å³Ñ³ÝçÝ»ñÇÝ¦:</w:t>
      </w:r>
    </w:p>
    <w:p w:rsidR="00D46863" w:rsidRPr="00D46863" w:rsidRDefault="00D46863" w:rsidP="00D46863">
      <w:pPr>
        <w:spacing w:line="276" w:lineRule="auto"/>
        <w:ind w:left="1410"/>
        <w:jc w:val="both"/>
        <w:rPr>
          <w:rFonts w:ascii="Times Armenian" w:hAnsi="Times Armenian"/>
          <w:i/>
          <w:sz w:val="24"/>
          <w:szCs w:val="24"/>
          <w:lang w:val="af-ZA"/>
        </w:rPr>
      </w:pP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 </w:t>
      </w:r>
    </w:p>
    <w:p w:rsidR="00D46863" w:rsidRPr="00C06B22" w:rsidRDefault="00D46863" w:rsidP="00C06B22">
      <w:pPr>
        <w:pStyle w:val="ListParagraph"/>
        <w:numPr>
          <w:ilvl w:val="0"/>
          <w:numId w:val="11"/>
        </w:numPr>
        <w:spacing w:line="276" w:lineRule="auto"/>
        <w:ind w:left="810" w:hanging="450"/>
        <w:jc w:val="both"/>
        <w:rPr>
          <w:rFonts w:ascii="Times Armenian" w:hAnsi="Times Armenian"/>
          <w:sz w:val="24"/>
          <w:szCs w:val="24"/>
          <w:lang w:val="af-ZA"/>
        </w:rPr>
      </w:pPr>
      <w:r w:rsidRPr="00C06B22">
        <w:rPr>
          <w:rFonts w:ascii="Times Armenian" w:hAnsi="Times Armenian"/>
          <w:sz w:val="24"/>
          <w:szCs w:val="24"/>
          <w:lang w:val="af-ZA"/>
        </w:rPr>
        <w:t>ì×é³µ»Ï ¹³ï³ñ³ÝÇ 12/12</w:t>
      </w:r>
      <w:r w:rsidR="00C06B22" w:rsidRPr="00C06B22">
        <w:rPr>
          <w:rFonts w:ascii="Times Armenian" w:hAnsi="Times Armenian"/>
          <w:sz w:val="24"/>
          <w:szCs w:val="24"/>
          <w:lang w:val="af-ZA"/>
        </w:rPr>
        <w:t>/2007Ã. ÃÇí 3-1835 (²) áñáßáõÙÁ.</w:t>
      </w:r>
    </w:p>
    <w:p w:rsidR="00D46863" w:rsidRPr="00D46863" w:rsidRDefault="00D46863" w:rsidP="00D46863">
      <w:pPr>
        <w:spacing w:line="276" w:lineRule="auto"/>
        <w:jc w:val="both"/>
        <w:rPr>
          <w:rFonts w:ascii="Times Armenian" w:hAnsi="Times Armenian"/>
          <w:sz w:val="24"/>
          <w:szCs w:val="24"/>
          <w:lang w:val="af-ZA"/>
        </w:rPr>
      </w:pPr>
    </w:p>
    <w:p w:rsidR="00D46863" w:rsidRPr="00D46863" w:rsidRDefault="00D46863" w:rsidP="00D46863">
      <w:pPr>
        <w:spacing w:line="276" w:lineRule="auto"/>
        <w:ind w:left="1416"/>
        <w:jc w:val="both"/>
        <w:rPr>
          <w:rFonts w:ascii="Times Armenian" w:hAnsi="Times Armenian"/>
          <w:i/>
          <w:sz w:val="24"/>
          <w:szCs w:val="24"/>
          <w:lang w:val="hy-AM"/>
        </w:rPr>
      </w:pPr>
      <w:r w:rsidRPr="00D46863">
        <w:rPr>
          <w:rFonts w:ascii="Times Armenian" w:hAnsi="Times Armenian"/>
          <w:i/>
          <w:sz w:val="24"/>
          <w:szCs w:val="24"/>
          <w:lang w:val="af-ZA"/>
        </w:rPr>
        <w:t>§</w:t>
      </w:r>
      <w:r w:rsidRPr="00D46863">
        <w:rPr>
          <w:rFonts w:ascii="Sylfaen" w:hAnsi="Sylfaen" w:cs="Sylfaen"/>
          <w:i/>
          <w:sz w:val="24"/>
          <w:szCs w:val="24"/>
          <w:lang w:val="hy-AM"/>
        </w:rPr>
        <w:t>ՀՀ</w:t>
      </w:r>
      <w:r w:rsidRPr="00D46863">
        <w:rPr>
          <w:rFonts w:ascii="Times Armenian" w:hAnsi="Times Armenian"/>
          <w:i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  <w:lang w:val="hy-AM"/>
        </w:rPr>
        <w:t>հողային</w:t>
      </w:r>
      <w:r w:rsidRPr="00D46863">
        <w:rPr>
          <w:rFonts w:ascii="Times Armenian" w:hAnsi="Times Armenian"/>
          <w:i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  <w:lang w:val="hy-AM"/>
        </w:rPr>
        <w:t>օրենսգրքի</w:t>
      </w:r>
      <w:r w:rsidRPr="00D46863">
        <w:rPr>
          <w:rFonts w:ascii="Times Armenian" w:hAnsi="Times Armenian"/>
          <w:i/>
          <w:sz w:val="24"/>
          <w:szCs w:val="24"/>
          <w:lang w:val="hy-AM"/>
        </w:rPr>
        <w:t xml:space="preserve"> 72-</w:t>
      </w:r>
      <w:r w:rsidRPr="00D46863">
        <w:rPr>
          <w:rFonts w:ascii="Sylfaen" w:hAnsi="Sylfaen" w:cs="Sylfaen"/>
          <w:i/>
          <w:sz w:val="24"/>
          <w:szCs w:val="24"/>
          <w:lang w:val="hy-AM"/>
        </w:rPr>
        <w:t>րդ</w:t>
      </w:r>
      <w:r w:rsidRPr="00D46863">
        <w:rPr>
          <w:rFonts w:ascii="Times Armenian" w:hAnsi="Times Armenian"/>
          <w:i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  <w:lang w:val="hy-AM"/>
        </w:rPr>
        <w:t>հոդվածի</w:t>
      </w:r>
      <w:r w:rsidRPr="00D46863">
        <w:rPr>
          <w:rFonts w:ascii="Times Armenian" w:hAnsi="Times Armenian"/>
          <w:i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  <w:lang w:val="hy-AM"/>
        </w:rPr>
        <w:t>համաձայն՝</w:t>
      </w:r>
      <w:r w:rsidRPr="00D46863">
        <w:rPr>
          <w:rFonts w:ascii="Times Armenian" w:hAnsi="Times Armenian"/>
          <w:i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  <w:lang w:val="hy-AM"/>
        </w:rPr>
        <w:t>քաղաքացիները</w:t>
      </w:r>
      <w:r w:rsidRPr="00D46863">
        <w:rPr>
          <w:rFonts w:ascii="Times Armenian" w:hAnsi="Times Armenian"/>
          <w:i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  <w:lang w:val="hy-AM"/>
        </w:rPr>
        <w:t>և</w:t>
      </w:r>
      <w:r w:rsidRPr="00D46863">
        <w:rPr>
          <w:rFonts w:ascii="Times Armenian" w:hAnsi="Times Armenian"/>
          <w:i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  <w:lang w:val="hy-AM"/>
        </w:rPr>
        <w:t>իրավաբանական</w:t>
      </w:r>
      <w:r w:rsidRPr="00D46863">
        <w:rPr>
          <w:rFonts w:ascii="Times Armenian" w:hAnsi="Times Armenian"/>
          <w:i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  <w:lang w:val="hy-AM"/>
        </w:rPr>
        <w:t>անձինք</w:t>
      </w:r>
      <w:r w:rsidRPr="00D46863">
        <w:rPr>
          <w:rFonts w:ascii="Times Armenian" w:hAnsi="Times Armenian"/>
          <w:i/>
          <w:sz w:val="24"/>
          <w:szCs w:val="24"/>
          <w:lang w:val="hy-AM"/>
        </w:rPr>
        <w:t xml:space="preserve">, </w:t>
      </w:r>
      <w:r w:rsidRPr="00D46863">
        <w:rPr>
          <w:rFonts w:ascii="Sylfaen" w:hAnsi="Sylfaen" w:cs="Sylfaen"/>
          <w:i/>
          <w:sz w:val="24"/>
          <w:szCs w:val="24"/>
          <w:lang w:val="hy-AM"/>
        </w:rPr>
        <w:t>որոնք</w:t>
      </w:r>
      <w:r w:rsidRPr="00D46863">
        <w:rPr>
          <w:rFonts w:ascii="Times Armenian" w:hAnsi="Times Armenian"/>
          <w:i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  <w:lang w:val="hy-AM"/>
        </w:rPr>
        <w:t>ավելի</w:t>
      </w:r>
      <w:r w:rsidRPr="00D46863">
        <w:rPr>
          <w:rFonts w:ascii="Times Armenian" w:hAnsi="Times Armenian"/>
          <w:i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  <w:lang w:val="hy-AM"/>
        </w:rPr>
        <w:t>քան</w:t>
      </w:r>
      <w:r w:rsidRPr="00D46863">
        <w:rPr>
          <w:rFonts w:ascii="Times Armenian" w:hAnsi="Times Armenian"/>
          <w:i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  <w:lang w:val="hy-AM"/>
        </w:rPr>
        <w:t>տասը</w:t>
      </w:r>
      <w:r w:rsidRPr="00D46863">
        <w:rPr>
          <w:rFonts w:ascii="Times Armenian" w:hAnsi="Times Armenian"/>
          <w:i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  <w:lang w:val="hy-AM"/>
        </w:rPr>
        <w:t>տարի</w:t>
      </w:r>
      <w:r w:rsidRPr="00D46863">
        <w:rPr>
          <w:rFonts w:ascii="Times Armenian" w:hAnsi="Times Armenian"/>
          <w:i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  <w:lang w:val="hy-AM"/>
        </w:rPr>
        <w:t>անընդմեջ</w:t>
      </w:r>
      <w:r w:rsidRPr="00D46863">
        <w:rPr>
          <w:rFonts w:ascii="Times Armenian" w:hAnsi="Times Armenian"/>
          <w:i/>
          <w:sz w:val="24"/>
          <w:szCs w:val="24"/>
          <w:lang w:val="hy-AM"/>
        </w:rPr>
        <w:t xml:space="preserve">, </w:t>
      </w:r>
      <w:r w:rsidRPr="00D46863">
        <w:rPr>
          <w:rFonts w:ascii="Sylfaen" w:hAnsi="Sylfaen" w:cs="Sylfaen"/>
          <w:i/>
          <w:sz w:val="24"/>
          <w:szCs w:val="24"/>
          <w:lang w:val="hy-AM"/>
        </w:rPr>
        <w:t>բարեխիղճ</w:t>
      </w:r>
      <w:r w:rsidRPr="00D46863">
        <w:rPr>
          <w:rFonts w:ascii="Times Armenian" w:hAnsi="Times Armenian"/>
          <w:i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  <w:lang w:val="hy-AM"/>
        </w:rPr>
        <w:t>ու</w:t>
      </w:r>
      <w:r w:rsidRPr="00D46863">
        <w:rPr>
          <w:rFonts w:ascii="Times Armenian" w:hAnsi="Times Armenian"/>
          <w:i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  <w:lang w:val="hy-AM"/>
        </w:rPr>
        <w:t>բացահայտ</w:t>
      </w:r>
      <w:r w:rsidRPr="00D46863">
        <w:rPr>
          <w:rFonts w:ascii="Times Armenian" w:hAnsi="Times Armenian"/>
          <w:i/>
          <w:sz w:val="24"/>
          <w:szCs w:val="24"/>
          <w:lang w:val="hy-AM"/>
        </w:rPr>
        <w:t xml:space="preserve">, </w:t>
      </w:r>
      <w:r w:rsidRPr="00D46863">
        <w:rPr>
          <w:rFonts w:ascii="Sylfaen" w:hAnsi="Sylfaen" w:cs="Sylfaen"/>
          <w:i/>
          <w:sz w:val="24"/>
          <w:szCs w:val="24"/>
          <w:lang w:val="hy-AM"/>
        </w:rPr>
        <w:t>սակայն</w:t>
      </w:r>
      <w:r w:rsidRPr="00D46863">
        <w:rPr>
          <w:rFonts w:ascii="Times Armenian" w:hAnsi="Times Armenian"/>
          <w:i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  <w:lang w:val="hy-AM"/>
        </w:rPr>
        <w:t>առանց</w:t>
      </w:r>
      <w:r w:rsidRPr="00D46863">
        <w:rPr>
          <w:rFonts w:ascii="Times Armenian" w:hAnsi="Times Armenian"/>
          <w:i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  <w:lang w:val="hy-AM"/>
        </w:rPr>
        <w:t>իրենց</w:t>
      </w:r>
      <w:r w:rsidRPr="00D46863">
        <w:rPr>
          <w:rFonts w:ascii="Times Armenian" w:hAnsi="Times Armenian"/>
          <w:i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  <w:lang w:val="hy-AM"/>
        </w:rPr>
        <w:t>իրավունքների</w:t>
      </w:r>
      <w:r w:rsidRPr="00D46863">
        <w:rPr>
          <w:rFonts w:ascii="Times Armenian" w:hAnsi="Times Armenian"/>
          <w:i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  <w:lang w:val="hy-AM"/>
        </w:rPr>
        <w:t>իրավաբանական</w:t>
      </w:r>
      <w:r w:rsidRPr="00D46863">
        <w:rPr>
          <w:rFonts w:ascii="Times Armenian" w:hAnsi="Times Armenian"/>
          <w:i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  <w:lang w:val="hy-AM"/>
        </w:rPr>
        <w:t>ձևակերպման</w:t>
      </w:r>
      <w:r w:rsidRPr="00D46863">
        <w:rPr>
          <w:rFonts w:ascii="Times Armenian" w:hAnsi="Times Armenian"/>
          <w:i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  <w:lang w:val="hy-AM"/>
        </w:rPr>
        <w:t>օգտվում</w:t>
      </w:r>
      <w:r w:rsidRPr="00D46863">
        <w:rPr>
          <w:rFonts w:ascii="Times Armenian" w:hAnsi="Times Armenian"/>
          <w:i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  <w:lang w:val="hy-AM"/>
        </w:rPr>
        <w:t>են</w:t>
      </w:r>
      <w:r w:rsidRPr="00D46863">
        <w:rPr>
          <w:rFonts w:ascii="Times Armenian" w:hAnsi="Times Armenian"/>
          <w:i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  <w:lang w:val="hy-AM"/>
        </w:rPr>
        <w:t>պետության</w:t>
      </w:r>
      <w:r w:rsidRPr="00D46863">
        <w:rPr>
          <w:rFonts w:ascii="Times Armenian" w:hAnsi="Times Armenian"/>
          <w:i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  <w:lang w:val="hy-AM"/>
        </w:rPr>
        <w:t>կամ</w:t>
      </w:r>
      <w:r w:rsidRPr="00D46863">
        <w:rPr>
          <w:rFonts w:ascii="Times Armenian" w:hAnsi="Times Armenian"/>
          <w:i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  <w:lang w:val="hy-AM"/>
        </w:rPr>
        <w:t>համայնքի</w:t>
      </w:r>
      <w:r w:rsidRPr="00D46863">
        <w:rPr>
          <w:rFonts w:ascii="Times Armenian" w:hAnsi="Times Armenian"/>
          <w:i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  <w:lang w:val="hy-AM"/>
        </w:rPr>
        <w:t>հողերից</w:t>
      </w:r>
      <w:r w:rsidRPr="00D46863">
        <w:rPr>
          <w:rFonts w:ascii="Times Armenian" w:hAnsi="Times Armenian"/>
          <w:i/>
          <w:sz w:val="24"/>
          <w:szCs w:val="24"/>
          <w:lang w:val="hy-AM"/>
        </w:rPr>
        <w:t xml:space="preserve">, </w:t>
      </w:r>
      <w:r w:rsidRPr="00D46863">
        <w:rPr>
          <w:rFonts w:ascii="Sylfaen" w:hAnsi="Sylfaen" w:cs="Sylfaen"/>
          <w:i/>
          <w:sz w:val="24"/>
          <w:szCs w:val="24"/>
          <w:lang w:val="hy-AM"/>
        </w:rPr>
        <w:t>ունեն</w:t>
      </w:r>
      <w:r w:rsidRPr="00D46863">
        <w:rPr>
          <w:rFonts w:ascii="Times Armenian" w:hAnsi="Times Armenian"/>
          <w:i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  <w:lang w:val="hy-AM"/>
        </w:rPr>
        <w:t>այդ</w:t>
      </w:r>
      <w:r w:rsidRPr="00D46863">
        <w:rPr>
          <w:rFonts w:ascii="Times Armenian" w:hAnsi="Times Armenian"/>
          <w:i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  <w:lang w:val="hy-AM"/>
        </w:rPr>
        <w:t>հողերից</w:t>
      </w:r>
      <w:r w:rsidRPr="00D46863">
        <w:rPr>
          <w:rFonts w:ascii="Times Armenian" w:hAnsi="Times Armenian"/>
          <w:i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  <w:lang w:val="hy-AM"/>
        </w:rPr>
        <w:t>սեփականության</w:t>
      </w:r>
      <w:r w:rsidRPr="00D46863">
        <w:rPr>
          <w:rFonts w:ascii="Times Armenian" w:hAnsi="Times Armenian"/>
          <w:i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  <w:lang w:val="hy-AM"/>
        </w:rPr>
        <w:t>իրավունքով</w:t>
      </w:r>
      <w:r w:rsidRPr="00D46863">
        <w:rPr>
          <w:rFonts w:ascii="Times Armenian" w:hAnsi="Times Armenian"/>
          <w:i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  <w:lang w:val="hy-AM"/>
        </w:rPr>
        <w:t>հողամասեր</w:t>
      </w:r>
      <w:r w:rsidRPr="00D46863">
        <w:rPr>
          <w:rFonts w:ascii="Times Armenian" w:hAnsi="Times Armenian"/>
          <w:i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  <w:lang w:val="hy-AM"/>
        </w:rPr>
        <w:t>ձեռք</w:t>
      </w:r>
      <w:r w:rsidRPr="00D46863">
        <w:rPr>
          <w:rFonts w:ascii="Times Armenian" w:hAnsi="Times Armenian"/>
          <w:i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  <w:lang w:val="hy-AM"/>
        </w:rPr>
        <w:t>բերելու</w:t>
      </w:r>
      <w:r w:rsidRPr="00D46863">
        <w:rPr>
          <w:rFonts w:ascii="Times Armenian" w:hAnsi="Times Armenian"/>
          <w:i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  <w:lang w:val="hy-AM"/>
        </w:rPr>
        <w:t>նախապատվության</w:t>
      </w:r>
      <w:r w:rsidRPr="00D46863">
        <w:rPr>
          <w:rFonts w:ascii="Times Armenian" w:hAnsi="Times Armenian"/>
          <w:i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  <w:lang w:val="hy-AM"/>
        </w:rPr>
        <w:t>իրավունք</w:t>
      </w:r>
      <w:r w:rsidRPr="00D46863">
        <w:rPr>
          <w:rFonts w:ascii="Times Armenian" w:hAnsi="Times Armenian"/>
          <w:i/>
          <w:sz w:val="24"/>
          <w:szCs w:val="24"/>
          <w:lang w:val="hy-AM"/>
        </w:rPr>
        <w:t xml:space="preserve">: </w:t>
      </w:r>
      <w:r w:rsidRPr="00D46863">
        <w:rPr>
          <w:rFonts w:ascii="Sylfaen" w:hAnsi="Sylfaen" w:cs="Sylfaen"/>
          <w:i/>
          <w:sz w:val="24"/>
          <w:szCs w:val="24"/>
          <w:lang w:val="hy-AM"/>
        </w:rPr>
        <w:t>Այլ</w:t>
      </w:r>
      <w:r w:rsidRPr="00D46863">
        <w:rPr>
          <w:rFonts w:ascii="Times Armenian" w:hAnsi="Times Armenian"/>
          <w:i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  <w:lang w:val="hy-AM"/>
        </w:rPr>
        <w:t>սեփականատիրոջը</w:t>
      </w:r>
      <w:r w:rsidRPr="00D46863">
        <w:rPr>
          <w:rFonts w:ascii="Times Armenian" w:hAnsi="Times Armenian"/>
          <w:i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  <w:lang w:val="hy-AM"/>
        </w:rPr>
        <w:t>պատկանող</w:t>
      </w:r>
      <w:r w:rsidRPr="00D46863">
        <w:rPr>
          <w:rFonts w:ascii="Times Armenian" w:hAnsi="Times Armenian"/>
          <w:i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  <w:lang w:val="hy-AM"/>
        </w:rPr>
        <w:t>հողամասի</w:t>
      </w:r>
      <w:r w:rsidRPr="00D46863">
        <w:rPr>
          <w:rFonts w:ascii="Times Armenian" w:hAnsi="Times Armenian"/>
          <w:i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  <w:lang w:val="hy-AM"/>
        </w:rPr>
        <w:t>նկատմամբ</w:t>
      </w:r>
      <w:r w:rsidRPr="00D46863">
        <w:rPr>
          <w:rFonts w:ascii="Times Armenian" w:hAnsi="Times Armenian"/>
          <w:i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  <w:lang w:val="hy-AM"/>
        </w:rPr>
        <w:t>ձեռքբերման</w:t>
      </w:r>
      <w:r w:rsidRPr="00D46863">
        <w:rPr>
          <w:rFonts w:ascii="Times Armenian" w:hAnsi="Times Armenian"/>
          <w:i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  <w:lang w:val="hy-AM"/>
        </w:rPr>
        <w:t>վաղեմության</w:t>
      </w:r>
      <w:r w:rsidRPr="00D46863">
        <w:rPr>
          <w:rFonts w:ascii="Times Armenian" w:hAnsi="Times Armenian"/>
          <w:i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  <w:lang w:val="hy-AM"/>
        </w:rPr>
        <w:t>ուժով</w:t>
      </w:r>
      <w:r w:rsidRPr="00D46863">
        <w:rPr>
          <w:rFonts w:ascii="Times Armenian" w:hAnsi="Times Armenian"/>
          <w:i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  <w:lang w:val="hy-AM"/>
        </w:rPr>
        <w:t>սեփականության</w:t>
      </w:r>
      <w:r w:rsidRPr="00D46863">
        <w:rPr>
          <w:rFonts w:ascii="Times Armenian" w:hAnsi="Times Armenian"/>
          <w:i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  <w:lang w:val="hy-AM"/>
        </w:rPr>
        <w:t>իրավունքի</w:t>
      </w:r>
      <w:r w:rsidRPr="00D46863">
        <w:rPr>
          <w:rFonts w:ascii="Times Armenian" w:hAnsi="Times Armenian"/>
          <w:i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  <w:lang w:val="hy-AM"/>
        </w:rPr>
        <w:t>ծագումը</w:t>
      </w:r>
      <w:r w:rsidRPr="00D46863">
        <w:rPr>
          <w:rFonts w:ascii="Times Armenian" w:hAnsi="Times Armenian"/>
          <w:i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  <w:lang w:val="hy-AM"/>
        </w:rPr>
        <w:t>կարգավորվում</w:t>
      </w:r>
      <w:r w:rsidRPr="00D46863">
        <w:rPr>
          <w:rFonts w:ascii="Times Armenian" w:hAnsi="Times Armenian"/>
          <w:i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  <w:lang w:val="hy-AM"/>
        </w:rPr>
        <w:t>է</w:t>
      </w:r>
      <w:r w:rsidRPr="00D46863">
        <w:rPr>
          <w:rFonts w:ascii="Times Armenian" w:hAnsi="Times Armenian"/>
          <w:i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  <w:lang w:val="hy-AM"/>
        </w:rPr>
        <w:t>ՀՀ</w:t>
      </w:r>
      <w:r w:rsidRPr="00D46863">
        <w:rPr>
          <w:rFonts w:ascii="Times Armenian" w:hAnsi="Times Armenian"/>
          <w:i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  <w:lang w:val="hy-AM"/>
        </w:rPr>
        <w:t>քաղաքացիական</w:t>
      </w:r>
      <w:r w:rsidRPr="00D46863">
        <w:rPr>
          <w:rFonts w:ascii="Times Armenian" w:hAnsi="Times Armenian"/>
          <w:i/>
          <w:sz w:val="24"/>
          <w:szCs w:val="24"/>
          <w:lang w:val="hy-AM"/>
        </w:rPr>
        <w:t xml:space="preserve"> o</w:t>
      </w:r>
      <w:r w:rsidRPr="00D46863">
        <w:rPr>
          <w:rFonts w:ascii="Sylfaen" w:hAnsi="Sylfaen" w:cs="Sylfaen"/>
          <w:i/>
          <w:sz w:val="24"/>
          <w:szCs w:val="24"/>
          <w:lang w:val="hy-AM"/>
        </w:rPr>
        <w:t>րենսգրքով</w:t>
      </w:r>
      <w:r w:rsidRPr="00D46863">
        <w:rPr>
          <w:rFonts w:ascii="Times Armenian" w:hAnsi="Times Armenian"/>
          <w:i/>
          <w:sz w:val="24"/>
          <w:szCs w:val="24"/>
          <w:lang w:val="hy-AM"/>
        </w:rPr>
        <w:t>:</w:t>
      </w:r>
    </w:p>
    <w:p w:rsidR="00D46863" w:rsidRPr="00D46863" w:rsidRDefault="00D46863" w:rsidP="00D46863">
      <w:pPr>
        <w:spacing w:line="276" w:lineRule="auto"/>
        <w:ind w:left="1416"/>
        <w:jc w:val="both"/>
        <w:rPr>
          <w:rFonts w:ascii="Times Armenian" w:hAnsi="Times Armenian"/>
          <w:i/>
          <w:position w:val="0"/>
          <w:sz w:val="24"/>
          <w:szCs w:val="24"/>
          <w:lang w:val="hy-AM"/>
        </w:rPr>
      </w:pP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Վերոնշյալ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հոդվածից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հետևում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է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որ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պետական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կամ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համայնքային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սեփականություն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հանդիսացող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հողերի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նկատմամբ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ձեռքբերման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վաղեմության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իրավունքի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ծագման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վերաբերյալ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իրավահարաբերությունները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կարգավորվում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են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ՀՀ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հողային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օրենսգրքով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,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իսկ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այլ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անձանց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պատկանող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հողամասերի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նկատմամբ՝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ՀՀ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քաղաքացիական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օրենսգրքով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>:</w:t>
      </w:r>
    </w:p>
    <w:p w:rsidR="00D46863" w:rsidRPr="00D46863" w:rsidRDefault="00D46863" w:rsidP="00D46863">
      <w:pPr>
        <w:spacing w:line="276" w:lineRule="auto"/>
        <w:ind w:left="1416"/>
        <w:jc w:val="both"/>
        <w:rPr>
          <w:rFonts w:ascii="Times Armenian" w:hAnsi="Times Armenian"/>
          <w:i/>
          <w:position w:val="0"/>
          <w:sz w:val="24"/>
          <w:szCs w:val="24"/>
          <w:lang w:val="hy-AM"/>
        </w:rPr>
      </w:pP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ՀՀ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քաղաքացիական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օրենսգրքի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168-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րդ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հոդվածի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և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ՀՀ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հողային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օրենսգրքի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55-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րդ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հոդվածի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համաձայն՝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քաղաքացիներին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,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իրավաբանական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անձանց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կամ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համայնքներին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չպատկանող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հողերը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պետության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սեփականությունն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են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>:</w:t>
      </w:r>
    </w:p>
    <w:p w:rsidR="00D46863" w:rsidRPr="00D46863" w:rsidRDefault="00D46863" w:rsidP="00D46863">
      <w:pPr>
        <w:spacing w:line="276" w:lineRule="auto"/>
        <w:ind w:left="1416"/>
        <w:jc w:val="both"/>
        <w:rPr>
          <w:rFonts w:ascii="Times Armenian" w:hAnsi="Times Armenian"/>
          <w:i/>
          <w:position w:val="0"/>
          <w:sz w:val="24"/>
          <w:szCs w:val="24"/>
          <w:lang w:val="hy-AM"/>
        </w:rPr>
      </w:pP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Սույն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քաղաքացիական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գործով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հաշվի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առնելով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այն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հանգամանքը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,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որ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գործի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նյութերում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բացակայում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է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վեճի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առարկա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հողամասը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ֆիզիկական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կամ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իրավաբանական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անձին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պատկանելու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մասին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որևէ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ապացույց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,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հետևաբար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,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գործում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է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դրա՝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պետական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սեփականություն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լինելու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կանխավարկածը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: </w:t>
      </w:r>
    </w:p>
    <w:p w:rsidR="00D46863" w:rsidRPr="00D46863" w:rsidRDefault="00D46863" w:rsidP="00D46863">
      <w:pPr>
        <w:spacing w:line="276" w:lineRule="auto"/>
        <w:ind w:left="1416"/>
        <w:jc w:val="both"/>
        <w:rPr>
          <w:rFonts w:ascii="Times Armenian" w:hAnsi="Times Armenian"/>
          <w:i/>
          <w:position w:val="0"/>
          <w:sz w:val="24"/>
          <w:szCs w:val="24"/>
          <w:lang w:val="hy-AM"/>
        </w:rPr>
      </w:pP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Հիմք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ընդունելով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վերոնշյալը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,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Վճռաբեկ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դատարանն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արձանագրում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է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որ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սույն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քաղաքացիական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գործով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կիրառելի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է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ՀՀ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հողային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օրենսգրքի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72-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րդ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հոդվածի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նորմերը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: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Հետևաբար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,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անհիմն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է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դատարանի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եզրահանգումը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ՀՀ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քաղաքացիական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օրենսգրքի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187-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րդ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հոդվածի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կիրառելության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վերաբերյալ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>:</w:t>
      </w:r>
    </w:p>
    <w:p w:rsidR="00D46863" w:rsidRPr="00D46863" w:rsidRDefault="00D46863" w:rsidP="00D46863">
      <w:pPr>
        <w:spacing w:line="276" w:lineRule="auto"/>
        <w:ind w:left="1416"/>
        <w:jc w:val="both"/>
        <w:rPr>
          <w:rFonts w:ascii="Times Armenian" w:hAnsi="Times Armenian"/>
          <w:i/>
          <w:position w:val="0"/>
          <w:sz w:val="24"/>
          <w:szCs w:val="24"/>
          <w:lang w:val="hy-AM"/>
        </w:rPr>
      </w:pP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Բացի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այդ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,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Վճռաբեկ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դատարանը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հարկ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է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համարում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արձանագրել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է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,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որ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ՀՀ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հողային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օրենսգրքի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72-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րդ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հոդվածով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նախատեսվում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է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ոչ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թե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գույքի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նկատմամբ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սեփականության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իրավունք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ձեռք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բերելու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,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այլ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սեփականության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իրավունքով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հողամաս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ձեռք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բերելու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նախապատվության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իրավունքի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ձեռք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բերման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հնարավորություն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,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հետևաբար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,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անհիմն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է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դատարանի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վճիռը՝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հայցվորի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սեփականության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իրավունքը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ճանաչելու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 </w:t>
      </w:r>
      <w:r w:rsidRPr="00D46863">
        <w:rPr>
          <w:rFonts w:ascii="Sylfaen" w:hAnsi="Sylfaen" w:cs="Sylfaen"/>
          <w:i/>
          <w:position w:val="0"/>
          <w:sz w:val="24"/>
          <w:szCs w:val="24"/>
          <w:lang w:val="hy-AM"/>
        </w:rPr>
        <w:t>վերաբերյալ</w:t>
      </w:r>
      <w:r w:rsidRPr="00D46863">
        <w:rPr>
          <w:rFonts w:ascii="Times Armenian" w:hAnsi="Times Armenian" w:cs="Sylfaen"/>
          <w:i/>
          <w:position w:val="0"/>
          <w:sz w:val="24"/>
          <w:szCs w:val="24"/>
          <w:lang w:val="hy-AM"/>
        </w:rPr>
        <w:t>¦</w:t>
      </w:r>
      <w:r w:rsidRPr="00D46863">
        <w:rPr>
          <w:rFonts w:ascii="Times Armenian" w:hAnsi="Times Armenian"/>
          <w:i/>
          <w:position w:val="0"/>
          <w:sz w:val="24"/>
          <w:szCs w:val="24"/>
          <w:lang w:val="hy-AM"/>
        </w:rPr>
        <w:t xml:space="preserve">: </w:t>
      </w:r>
    </w:p>
    <w:p w:rsidR="00C06B22" w:rsidRPr="00D46863" w:rsidRDefault="00C06B22" w:rsidP="00D46863">
      <w:pPr>
        <w:spacing w:line="276" w:lineRule="auto"/>
        <w:jc w:val="both"/>
        <w:rPr>
          <w:rFonts w:ascii="Times Armenian" w:hAnsi="Times Armenian"/>
          <w:sz w:val="24"/>
          <w:szCs w:val="24"/>
          <w:lang w:val="af-ZA"/>
        </w:rPr>
      </w:pPr>
    </w:p>
    <w:p w:rsidR="00D46863" w:rsidRPr="00C06B22" w:rsidRDefault="00D46863" w:rsidP="00C06B22">
      <w:pPr>
        <w:pStyle w:val="ListParagraph"/>
        <w:numPr>
          <w:ilvl w:val="0"/>
          <w:numId w:val="11"/>
        </w:numPr>
        <w:tabs>
          <w:tab w:val="left" w:pos="810"/>
        </w:tabs>
        <w:spacing w:line="276" w:lineRule="auto"/>
        <w:ind w:hanging="720"/>
        <w:jc w:val="both"/>
        <w:rPr>
          <w:rFonts w:ascii="Times Armenian" w:hAnsi="Times Armenian"/>
          <w:sz w:val="24"/>
          <w:szCs w:val="24"/>
          <w:lang w:val="af-ZA"/>
        </w:rPr>
      </w:pPr>
      <w:r w:rsidRPr="00C06B22">
        <w:rPr>
          <w:rFonts w:ascii="Times Armenian" w:hAnsi="Times Armenian"/>
          <w:sz w:val="24"/>
          <w:szCs w:val="24"/>
          <w:lang w:val="af-ZA"/>
        </w:rPr>
        <w:t>ÐÐ ì×é³µ»Ï ¹³ï³ñ³ÝÇ 27/03</w:t>
      </w:r>
      <w:r w:rsidR="00C06B22" w:rsidRPr="00C06B22">
        <w:rPr>
          <w:rFonts w:ascii="Times Armenian" w:hAnsi="Times Armenian"/>
          <w:sz w:val="24"/>
          <w:szCs w:val="24"/>
          <w:lang w:val="af-ZA"/>
        </w:rPr>
        <w:t>/2007Ã. ÃÇí 3-153 (ì¸) áñáßáõÙÁ.</w:t>
      </w:r>
    </w:p>
    <w:p w:rsidR="00D46863" w:rsidRPr="00D46863" w:rsidRDefault="00D46863" w:rsidP="00D46863">
      <w:pPr>
        <w:spacing w:line="276" w:lineRule="auto"/>
        <w:ind w:firstLine="245"/>
        <w:jc w:val="both"/>
        <w:rPr>
          <w:rFonts w:ascii="Times Armenian" w:hAnsi="Times Armenian" w:cs="Sylfaen"/>
          <w:i/>
          <w:sz w:val="24"/>
          <w:szCs w:val="24"/>
          <w:lang w:val="af-ZA"/>
        </w:rPr>
      </w:pPr>
    </w:p>
    <w:p w:rsidR="00D46863" w:rsidRPr="00D46863" w:rsidRDefault="00D46863" w:rsidP="00D46863">
      <w:pPr>
        <w:spacing w:line="276" w:lineRule="auto"/>
        <w:ind w:left="1416"/>
        <w:jc w:val="both"/>
        <w:rPr>
          <w:rFonts w:ascii="Times Armenian" w:hAnsi="Times Armenian"/>
          <w:i/>
          <w:sz w:val="24"/>
          <w:szCs w:val="24"/>
        </w:rPr>
      </w:pPr>
      <w:r w:rsidRPr="00D46863">
        <w:rPr>
          <w:rFonts w:ascii="Times Armenian" w:hAnsi="Times Armenian" w:cs="Sylfaen"/>
          <w:i/>
          <w:sz w:val="24"/>
          <w:szCs w:val="24"/>
        </w:rPr>
        <w:t>§3….</w:t>
      </w:r>
      <w:r w:rsidRPr="00D46863">
        <w:rPr>
          <w:rFonts w:ascii="Sylfaen" w:hAnsi="Sylfaen" w:cs="Sylfaen"/>
          <w:i/>
          <w:sz w:val="24"/>
          <w:szCs w:val="24"/>
        </w:rPr>
        <w:t>Վճռաբեկ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բողոքի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քննության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համար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էական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նշանակություն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ունեն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հետևյալ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փաստերը՝</w:t>
      </w:r>
    </w:p>
    <w:p w:rsidR="00D46863" w:rsidRPr="00D46863" w:rsidRDefault="00D46863" w:rsidP="00D46863">
      <w:pPr>
        <w:spacing w:line="276" w:lineRule="auto"/>
        <w:ind w:left="2124"/>
        <w:jc w:val="both"/>
        <w:rPr>
          <w:rFonts w:ascii="Times Armenian" w:hAnsi="Times Armenian"/>
          <w:i/>
          <w:sz w:val="24"/>
          <w:szCs w:val="24"/>
        </w:rPr>
      </w:pPr>
      <w:r w:rsidRPr="00D46863">
        <w:rPr>
          <w:rFonts w:ascii="Times Armenian" w:hAnsi="Times Armenian"/>
          <w:i/>
          <w:sz w:val="24"/>
          <w:szCs w:val="24"/>
        </w:rPr>
        <w:lastRenderedPageBreak/>
        <w:t xml:space="preserve">1) </w:t>
      </w:r>
      <w:r w:rsidRPr="00D46863">
        <w:rPr>
          <w:rFonts w:ascii="Sylfaen" w:hAnsi="Sylfaen" w:cs="Sylfaen"/>
          <w:i/>
          <w:sz w:val="24"/>
          <w:szCs w:val="24"/>
        </w:rPr>
        <w:t>ՀԽՍՀ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Ն</w:t>
      </w:r>
      <w:r w:rsidRPr="00D46863">
        <w:rPr>
          <w:rFonts w:ascii="Times Armenian" w:hAnsi="Times Armenian"/>
          <w:i/>
          <w:sz w:val="24"/>
          <w:szCs w:val="24"/>
        </w:rPr>
        <w:t>.</w:t>
      </w:r>
      <w:r w:rsidRPr="00D46863">
        <w:rPr>
          <w:rFonts w:ascii="Sylfaen" w:hAnsi="Sylfaen" w:cs="Sylfaen"/>
          <w:i/>
          <w:sz w:val="24"/>
          <w:szCs w:val="24"/>
        </w:rPr>
        <w:t>Շենգավիթի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Կալինինի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կոլտնտեսության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ընդհանուր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ժողովի</w:t>
      </w:r>
      <w:r w:rsidRPr="00D46863">
        <w:rPr>
          <w:rFonts w:ascii="Times Armenian" w:hAnsi="Times Armenian"/>
          <w:i/>
          <w:sz w:val="24"/>
          <w:szCs w:val="24"/>
        </w:rPr>
        <w:t xml:space="preserve"> 29.04.1980 </w:t>
      </w:r>
      <w:r w:rsidRPr="00D46863">
        <w:rPr>
          <w:rFonts w:ascii="Sylfaen" w:hAnsi="Sylfaen" w:cs="Sylfaen"/>
          <w:i/>
          <w:sz w:val="24"/>
          <w:szCs w:val="24"/>
        </w:rPr>
        <w:t>թվականի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թիվ</w:t>
      </w:r>
      <w:r w:rsidRPr="00D46863">
        <w:rPr>
          <w:rFonts w:ascii="Times Armenian" w:hAnsi="Times Armenian"/>
          <w:i/>
          <w:sz w:val="24"/>
          <w:szCs w:val="24"/>
        </w:rPr>
        <w:t xml:space="preserve"> 3 </w:t>
      </w:r>
      <w:r w:rsidRPr="00D46863">
        <w:rPr>
          <w:rFonts w:ascii="Sylfaen" w:hAnsi="Sylfaen" w:cs="Sylfaen"/>
          <w:i/>
          <w:sz w:val="24"/>
          <w:szCs w:val="24"/>
        </w:rPr>
        <w:t>որոշմամբ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Ալթուն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Թամոյանին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հատկացվել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է</w:t>
      </w:r>
      <w:r w:rsidRPr="00D46863">
        <w:rPr>
          <w:rFonts w:ascii="Times Armenian" w:hAnsi="Times Armenian"/>
          <w:i/>
          <w:sz w:val="24"/>
          <w:szCs w:val="24"/>
        </w:rPr>
        <w:t xml:space="preserve"> 1300 </w:t>
      </w:r>
      <w:r w:rsidRPr="00D46863">
        <w:rPr>
          <w:rFonts w:ascii="Sylfaen" w:hAnsi="Sylfaen" w:cs="Sylfaen"/>
          <w:i/>
          <w:sz w:val="24"/>
          <w:szCs w:val="24"/>
        </w:rPr>
        <w:t>քմ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մակերեսով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տնամերձ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հողամաս</w:t>
      </w:r>
      <w:r w:rsidRPr="00D46863">
        <w:rPr>
          <w:rFonts w:ascii="Times Armenian" w:hAnsi="Times Armenian"/>
          <w:i/>
          <w:sz w:val="24"/>
          <w:szCs w:val="24"/>
        </w:rPr>
        <w:t>:</w:t>
      </w:r>
    </w:p>
    <w:p w:rsidR="00D46863" w:rsidRPr="00D46863" w:rsidRDefault="00D46863" w:rsidP="00D46863">
      <w:pPr>
        <w:spacing w:line="276" w:lineRule="auto"/>
        <w:ind w:left="2124"/>
        <w:jc w:val="both"/>
        <w:rPr>
          <w:rFonts w:ascii="Times Armenian" w:hAnsi="Times Armenian"/>
          <w:i/>
          <w:sz w:val="24"/>
          <w:szCs w:val="24"/>
        </w:rPr>
      </w:pPr>
      <w:r w:rsidRPr="00D46863">
        <w:rPr>
          <w:rFonts w:ascii="Times Armenian" w:hAnsi="Times Armenian"/>
          <w:i/>
          <w:sz w:val="24"/>
          <w:szCs w:val="24"/>
        </w:rPr>
        <w:t xml:space="preserve">2) 1989 </w:t>
      </w:r>
      <w:r w:rsidRPr="00D46863">
        <w:rPr>
          <w:rFonts w:ascii="Sylfaen" w:hAnsi="Sylfaen" w:cs="Sylfaen"/>
          <w:i/>
          <w:sz w:val="24"/>
          <w:szCs w:val="24"/>
        </w:rPr>
        <w:t>թվականի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նոտարական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կարգով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չվավերացված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առուվաճառքի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պայմանագրով</w:t>
      </w:r>
      <w:r w:rsidRPr="00D46863">
        <w:rPr>
          <w:rFonts w:ascii="Times Armenian" w:hAnsi="Times Armenian"/>
          <w:i/>
          <w:sz w:val="24"/>
          <w:szCs w:val="24"/>
        </w:rPr>
        <w:t xml:space="preserve">` </w:t>
      </w:r>
      <w:r w:rsidRPr="00D46863">
        <w:rPr>
          <w:rFonts w:ascii="Sylfaen" w:hAnsi="Sylfaen" w:cs="Sylfaen"/>
          <w:i/>
          <w:sz w:val="24"/>
          <w:szCs w:val="24"/>
        </w:rPr>
        <w:t>հաստատված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հարևանների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ստորագրություններով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և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վավերացված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թաղային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կոմիտեի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նախագահի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կնիքով</w:t>
      </w:r>
      <w:r w:rsidRPr="00D46863">
        <w:rPr>
          <w:rFonts w:ascii="Times Armenian" w:hAnsi="Times Armenian"/>
          <w:i/>
          <w:sz w:val="24"/>
          <w:szCs w:val="24"/>
        </w:rPr>
        <w:t xml:space="preserve">, </w:t>
      </w:r>
      <w:r w:rsidRPr="00D46863">
        <w:rPr>
          <w:rFonts w:ascii="Sylfaen" w:hAnsi="Sylfaen" w:cs="Sylfaen"/>
          <w:i/>
          <w:sz w:val="24"/>
          <w:szCs w:val="24"/>
        </w:rPr>
        <w:t>վեճի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առարկա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հողամասը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Ալթուն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Թամոյանը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վաճառել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է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Գրիգոր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Խաչատրյանին</w:t>
      </w:r>
      <w:r w:rsidRPr="00D46863">
        <w:rPr>
          <w:rFonts w:ascii="Times Armenian" w:hAnsi="Times Armenian"/>
          <w:i/>
          <w:sz w:val="24"/>
          <w:szCs w:val="24"/>
        </w:rPr>
        <w:t xml:space="preserve">: </w:t>
      </w:r>
    </w:p>
    <w:p w:rsidR="00D46863" w:rsidRPr="00D46863" w:rsidRDefault="00D46863" w:rsidP="00D46863">
      <w:pPr>
        <w:spacing w:line="276" w:lineRule="auto"/>
        <w:ind w:left="2124"/>
        <w:jc w:val="both"/>
        <w:rPr>
          <w:rFonts w:ascii="Times Armenian" w:hAnsi="Times Armenian"/>
          <w:i/>
          <w:sz w:val="24"/>
          <w:szCs w:val="24"/>
        </w:rPr>
      </w:pPr>
      <w:r w:rsidRPr="00D46863">
        <w:rPr>
          <w:rFonts w:ascii="Times Armenian" w:hAnsi="Times Armenian"/>
          <w:i/>
          <w:sz w:val="24"/>
          <w:szCs w:val="24"/>
        </w:rPr>
        <w:t xml:space="preserve">3) 1989 </w:t>
      </w:r>
      <w:r w:rsidRPr="00D46863">
        <w:rPr>
          <w:rFonts w:ascii="Sylfaen" w:hAnsi="Sylfaen" w:cs="Sylfaen"/>
          <w:i/>
          <w:sz w:val="24"/>
          <w:szCs w:val="24"/>
        </w:rPr>
        <w:t>թվականից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մինչ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օրս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Գրիգոր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Խաչատրյանը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տիրապետում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է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վերը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նշված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հողամասը</w:t>
      </w:r>
      <w:r w:rsidRPr="00D46863">
        <w:rPr>
          <w:rFonts w:ascii="Times Armenian" w:hAnsi="Times Armenian"/>
          <w:i/>
          <w:sz w:val="24"/>
          <w:szCs w:val="24"/>
        </w:rPr>
        <w:t xml:space="preserve">, </w:t>
      </w:r>
      <w:r w:rsidRPr="00D46863">
        <w:rPr>
          <w:rFonts w:ascii="Sylfaen" w:hAnsi="Sylfaen" w:cs="Sylfaen"/>
          <w:i/>
          <w:sz w:val="24"/>
          <w:szCs w:val="24"/>
        </w:rPr>
        <w:t>ոռոգման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ջրի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և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էլեկտրաէներգիայի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մատակարարման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առանձին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բաժանորդ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է</w:t>
      </w:r>
      <w:r w:rsidRPr="00D46863">
        <w:rPr>
          <w:rFonts w:ascii="Times Armenian" w:hAnsi="Times Armenian"/>
          <w:i/>
          <w:sz w:val="24"/>
          <w:szCs w:val="24"/>
        </w:rPr>
        <w:t xml:space="preserve">, </w:t>
      </w:r>
      <w:r w:rsidRPr="00D46863">
        <w:rPr>
          <w:rFonts w:ascii="Sylfaen" w:hAnsi="Sylfaen" w:cs="Sylfaen"/>
          <w:i/>
          <w:sz w:val="24"/>
          <w:szCs w:val="24"/>
        </w:rPr>
        <w:t>վճարում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է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բոլոր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կոմունալ</w:t>
      </w:r>
      <w:r w:rsidRPr="00D46863">
        <w:rPr>
          <w:rFonts w:ascii="Times Armenian" w:hAnsi="Times Armenian"/>
          <w:i/>
          <w:sz w:val="24"/>
          <w:szCs w:val="24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ծախսերը</w:t>
      </w:r>
      <w:r w:rsidRPr="00D46863">
        <w:rPr>
          <w:rFonts w:ascii="Times Armenian" w:hAnsi="Times Armenian"/>
          <w:i/>
          <w:sz w:val="24"/>
          <w:szCs w:val="24"/>
        </w:rPr>
        <w:t>:</w:t>
      </w:r>
    </w:p>
    <w:p w:rsidR="00D46863" w:rsidRPr="00D46863" w:rsidRDefault="00D46863" w:rsidP="00D46863">
      <w:pPr>
        <w:spacing w:line="276" w:lineRule="auto"/>
        <w:ind w:left="1416"/>
        <w:jc w:val="both"/>
        <w:rPr>
          <w:rFonts w:ascii="Times Armenian" w:hAnsi="Times Armenian"/>
          <w:i/>
          <w:sz w:val="24"/>
          <w:szCs w:val="24"/>
          <w:lang w:val="af-ZA"/>
        </w:rPr>
      </w:pPr>
      <w:r w:rsidRPr="00D46863">
        <w:rPr>
          <w:rFonts w:ascii="Times Armenian" w:hAnsi="Times Armenian" w:cs="Sylfaen"/>
          <w:i/>
          <w:sz w:val="24"/>
          <w:szCs w:val="24"/>
        </w:rPr>
        <w:t>4….</w:t>
      </w:r>
      <w:r w:rsidRPr="00D46863">
        <w:rPr>
          <w:rFonts w:ascii="Sylfaen" w:hAnsi="Sylfaen" w:cs="Sylfaen"/>
          <w:i/>
          <w:sz w:val="24"/>
          <w:szCs w:val="24"/>
        </w:rPr>
        <w:t>Սույն</w:t>
      </w: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քաղաքացիական</w:t>
      </w: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գործի</w:t>
      </w: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փաստերի</w:t>
      </w: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համաձայն՝</w:t>
      </w: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 1989 </w:t>
      </w:r>
      <w:r w:rsidRPr="00D46863">
        <w:rPr>
          <w:rFonts w:ascii="Sylfaen" w:hAnsi="Sylfaen" w:cs="Sylfaen"/>
          <w:i/>
          <w:sz w:val="24"/>
          <w:szCs w:val="24"/>
        </w:rPr>
        <w:t>թվականի</w:t>
      </w: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նոտարական</w:t>
      </w: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կարգով</w:t>
      </w: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չվավերացված</w:t>
      </w: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առուվաճառքի</w:t>
      </w: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պայմանագրով</w:t>
      </w: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` </w:t>
      </w:r>
      <w:r w:rsidRPr="00D46863">
        <w:rPr>
          <w:rFonts w:ascii="Sylfaen" w:hAnsi="Sylfaen" w:cs="Sylfaen"/>
          <w:i/>
          <w:sz w:val="24"/>
          <w:szCs w:val="24"/>
        </w:rPr>
        <w:t>վեճի</w:t>
      </w: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առարկա</w:t>
      </w: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հողամասը</w:t>
      </w: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Ալթուն</w:t>
      </w: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Թամոյանը</w:t>
      </w: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վաճառել</w:t>
      </w: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է</w:t>
      </w: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Գրիգոր</w:t>
      </w: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Խաչատրյանին</w:t>
      </w: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, </w:t>
      </w:r>
      <w:r w:rsidRPr="00D46863">
        <w:rPr>
          <w:rFonts w:ascii="Sylfaen" w:hAnsi="Sylfaen" w:cs="Sylfaen"/>
          <w:i/>
          <w:sz w:val="24"/>
          <w:szCs w:val="24"/>
        </w:rPr>
        <w:t>որը</w:t>
      </w: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մինչև</w:t>
      </w: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օրս</w:t>
      </w: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բարեխղճորեն</w:t>
      </w: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, </w:t>
      </w:r>
      <w:r w:rsidRPr="00D46863">
        <w:rPr>
          <w:rFonts w:ascii="Sylfaen" w:hAnsi="Sylfaen" w:cs="Sylfaen"/>
          <w:i/>
          <w:sz w:val="24"/>
          <w:szCs w:val="24"/>
        </w:rPr>
        <w:t>բացահայտ</w:t>
      </w: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և</w:t>
      </w: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անընդմեջ</w:t>
      </w: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տիրապետում</w:t>
      </w: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է</w:t>
      </w: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որպես</w:t>
      </w: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սեփական</w:t>
      </w: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գույք</w:t>
      </w:r>
      <w:r w:rsidRPr="00D46863">
        <w:rPr>
          <w:rFonts w:ascii="Times Armenian" w:hAnsi="Times Armenian"/>
          <w:i/>
          <w:sz w:val="24"/>
          <w:szCs w:val="24"/>
          <w:lang w:val="af-ZA"/>
        </w:rPr>
        <w:t>:</w:t>
      </w:r>
    </w:p>
    <w:p w:rsidR="00D46863" w:rsidRPr="00D46863" w:rsidRDefault="00D46863" w:rsidP="00D46863">
      <w:pPr>
        <w:spacing w:line="276" w:lineRule="auto"/>
        <w:ind w:left="1416"/>
        <w:jc w:val="both"/>
        <w:rPr>
          <w:rFonts w:ascii="Times Armenian" w:hAnsi="Times Armenian"/>
          <w:i/>
          <w:sz w:val="24"/>
          <w:szCs w:val="24"/>
          <w:lang w:val="af-ZA"/>
        </w:rPr>
      </w:pPr>
      <w:r w:rsidRPr="00D46863">
        <w:rPr>
          <w:rFonts w:ascii="Sylfaen" w:hAnsi="Sylfaen" w:cs="Sylfaen"/>
          <w:i/>
          <w:sz w:val="24"/>
          <w:szCs w:val="24"/>
        </w:rPr>
        <w:t>Հիմք</w:t>
      </w: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ընդունելով</w:t>
      </w: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վերոգրյալը</w:t>
      </w: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, </w:t>
      </w:r>
      <w:r w:rsidRPr="00D46863">
        <w:rPr>
          <w:rFonts w:ascii="Sylfaen" w:hAnsi="Sylfaen" w:cs="Sylfaen"/>
          <w:i/>
          <w:sz w:val="24"/>
          <w:szCs w:val="24"/>
        </w:rPr>
        <w:t>Վճռաբեկ</w:t>
      </w: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դատարանը</w:t>
      </w: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գտնում</w:t>
      </w: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է</w:t>
      </w: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, </w:t>
      </w:r>
      <w:r w:rsidRPr="00D46863">
        <w:rPr>
          <w:rFonts w:ascii="Sylfaen" w:hAnsi="Sylfaen" w:cs="Sylfaen"/>
          <w:i/>
          <w:sz w:val="24"/>
          <w:szCs w:val="24"/>
        </w:rPr>
        <w:t>որ</w:t>
      </w: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Գրիգոր</w:t>
      </w: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Խաչատրյանը</w:t>
      </w: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վեճի</w:t>
      </w: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առարկա</w:t>
      </w: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գույքի</w:t>
      </w: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նկատմամբ</w:t>
      </w: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ՀՀ</w:t>
      </w: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քաղաքացիական</w:t>
      </w: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օրենսգրքի</w:t>
      </w: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 187-</w:t>
      </w:r>
      <w:r w:rsidRPr="00D46863">
        <w:rPr>
          <w:rFonts w:ascii="Sylfaen" w:hAnsi="Sylfaen" w:cs="Sylfaen"/>
          <w:i/>
          <w:sz w:val="24"/>
          <w:szCs w:val="24"/>
        </w:rPr>
        <w:t>րդ</w:t>
      </w: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հոդվածի</w:t>
      </w: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ուժով</w:t>
      </w: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ձեռք</w:t>
      </w: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է</w:t>
      </w: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բերել</w:t>
      </w: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սեփականության</w:t>
      </w: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 </w:t>
      </w:r>
      <w:r w:rsidRPr="00D46863">
        <w:rPr>
          <w:rFonts w:ascii="Sylfaen" w:hAnsi="Sylfaen" w:cs="Sylfaen"/>
          <w:i/>
          <w:sz w:val="24"/>
          <w:szCs w:val="24"/>
        </w:rPr>
        <w:t>իրավունք</w:t>
      </w:r>
      <w:r w:rsidRPr="00D46863">
        <w:rPr>
          <w:rFonts w:ascii="Times Armenian" w:hAnsi="Times Armenian"/>
          <w:i/>
          <w:sz w:val="24"/>
          <w:szCs w:val="24"/>
          <w:lang w:val="af-ZA"/>
        </w:rPr>
        <w:t>¦:</w:t>
      </w:r>
    </w:p>
    <w:p w:rsidR="00D46863" w:rsidRPr="00D46863" w:rsidRDefault="00D46863" w:rsidP="00D46863">
      <w:pPr>
        <w:spacing w:line="276" w:lineRule="auto"/>
        <w:ind w:left="1416"/>
        <w:jc w:val="both"/>
        <w:rPr>
          <w:rFonts w:ascii="Times Armenian" w:hAnsi="Times Armenian" w:cs="Sylfaen"/>
          <w:i/>
          <w:sz w:val="24"/>
          <w:szCs w:val="24"/>
          <w:lang w:val="af-ZA"/>
        </w:rPr>
      </w:pPr>
    </w:p>
    <w:p w:rsidR="008B55A3" w:rsidRPr="008B55A3" w:rsidRDefault="008B55A3" w:rsidP="008B55A3">
      <w:pPr>
        <w:spacing w:line="276" w:lineRule="auto"/>
        <w:jc w:val="both"/>
        <w:rPr>
          <w:rFonts w:ascii="Sylfaen" w:hAnsi="Sylfaen" w:cs="Sylfaen"/>
          <w:b/>
          <w:position w:val="0"/>
          <w:sz w:val="28"/>
          <w:szCs w:val="28"/>
          <w:lang w:val="af-ZA"/>
        </w:rPr>
      </w:pPr>
      <w:r w:rsidRPr="008B55A3">
        <w:rPr>
          <w:rFonts w:ascii="Sylfaen" w:hAnsi="Sylfaen" w:cs="Sylfaen"/>
          <w:b/>
          <w:position w:val="0"/>
          <w:sz w:val="28"/>
          <w:szCs w:val="28"/>
          <w:lang w:val="af-ZA"/>
        </w:rPr>
        <w:t>Հավելված 4</w:t>
      </w:r>
    </w:p>
    <w:p w:rsidR="008B55A3" w:rsidRDefault="008B55A3" w:rsidP="00D46863">
      <w:pPr>
        <w:spacing w:line="276" w:lineRule="auto"/>
        <w:jc w:val="center"/>
        <w:rPr>
          <w:rFonts w:ascii="Times Armenian" w:hAnsi="Times Armenian" w:cs="Sylfaen"/>
          <w:b/>
          <w:position w:val="0"/>
          <w:sz w:val="24"/>
          <w:szCs w:val="24"/>
          <w:lang w:val="af-ZA"/>
        </w:rPr>
      </w:pPr>
    </w:p>
    <w:p w:rsidR="00D46863" w:rsidRPr="00C06B22" w:rsidRDefault="00D46863" w:rsidP="00D46863">
      <w:pPr>
        <w:spacing w:line="276" w:lineRule="auto"/>
        <w:jc w:val="center"/>
        <w:rPr>
          <w:rFonts w:ascii="Times Armenian" w:hAnsi="Times Armenian" w:cs="Sylfaen"/>
          <w:b/>
          <w:position w:val="0"/>
          <w:sz w:val="24"/>
          <w:szCs w:val="24"/>
          <w:lang w:val="af-ZA"/>
        </w:rPr>
      </w:pPr>
      <w:r w:rsidRPr="00C06B22">
        <w:rPr>
          <w:rFonts w:ascii="Times Armenian" w:hAnsi="Times Armenian" w:cs="Sylfaen"/>
          <w:b/>
          <w:position w:val="0"/>
          <w:sz w:val="24"/>
          <w:szCs w:val="24"/>
          <w:lang w:val="af-ZA"/>
        </w:rPr>
        <w:t>ì³ñã³Ï³Ý ¹³ï³ñ³ÝÇ</w:t>
      </w:r>
      <w:r w:rsidR="00C06B22">
        <w:rPr>
          <w:rFonts w:ascii="Times Armenian" w:hAnsi="Times Armenian" w:cs="Sylfaen"/>
          <w:b/>
          <w:position w:val="0"/>
          <w:sz w:val="24"/>
          <w:szCs w:val="24"/>
          <w:lang w:val="af-ZA"/>
        </w:rPr>
        <w:t xml:space="preserve"> ¹³ï³Ï³Ý åñ³ÏïÇÏ³Ý</w:t>
      </w:r>
    </w:p>
    <w:p w:rsidR="00D46863" w:rsidRPr="00D46863" w:rsidRDefault="00D46863" w:rsidP="00D46863">
      <w:pPr>
        <w:spacing w:line="276" w:lineRule="auto"/>
        <w:ind w:left="1416"/>
        <w:jc w:val="center"/>
        <w:rPr>
          <w:rFonts w:ascii="Times Armenian" w:hAnsi="Times Armenian" w:cs="Sylfaen"/>
          <w:i/>
          <w:position w:val="0"/>
          <w:sz w:val="24"/>
          <w:szCs w:val="24"/>
          <w:lang w:val="af-ZA"/>
        </w:rPr>
      </w:pPr>
    </w:p>
    <w:p w:rsidR="00D46863" w:rsidRPr="00C06B22" w:rsidRDefault="00D46863" w:rsidP="00C06B22">
      <w:pPr>
        <w:pStyle w:val="ListParagraph"/>
        <w:numPr>
          <w:ilvl w:val="0"/>
          <w:numId w:val="11"/>
        </w:numPr>
        <w:spacing w:line="276" w:lineRule="auto"/>
        <w:ind w:left="810" w:hanging="450"/>
        <w:jc w:val="both"/>
        <w:rPr>
          <w:rFonts w:ascii="Times Armenian" w:hAnsi="Times Armenian"/>
          <w:sz w:val="24"/>
          <w:szCs w:val="24"/>
          <w:lang w:val="af-ZA"/>
        </w:rPr>
      </w:pPr>
      <w:r w:rsidRPr="00C06B22">
        <w:rPr>
          <w:rFonts w:ascii="Times Armenian" w:hAnsi="Times Armenian"/>
          <w:sz w:val="24"/>
          <w:szCs w:val="24"/>
          <w:lang w:val="af-ZA"/>
        </w:rPr>
        <w:t xml:space="preserve">ÐÐ ì³ñã³Ï³Ý ¹³ï³ñ³ÝÇ 17/06/2009Ã. ÃÇí ì¸2/0077/05/09 áñáßáõÙÁ Áëï Ñ³ÛóÇ`  èáõµÇÏ Ð³Ëí»ñ¹Û³ÝÇ ÁÝ¹¹»Ù î³íáõßÇ Ù³ñ½å»ï³ñ³ÝÇ. </w:t>
      </w:r>
    </w:p>
    <w:p w:rsidR="00D46863" w:rsidRPr="00D46863" w:rsidRDefault="00D46863" w:rsidP="00D46863">
      <w:pPr>
        <w:spacing w:line="276" w:lineRule="auto"/>
        <w:ind w:firstLine="708"/>
        <w:jc w:val="both"/>
        <w:rPr>
          <w:rFonts w:ascii="Times Armenian" w:hAnsi="Times Armenian"/>
          <w:sz w:val="24"/>
          <w:szCs w:val="24"/>
          <w:lang w:val="af-ZA"/>
        </w:rPr>
      </w:pPr>
    </w:p>
    <w:p w:rsidR="00D46863" w:rsidRPr="00D46863" w:rsidRDefault="00D46863" w:rsidP="00D46863">
      <w:pPr>
        <w:spacing w:line="276" w:lineRule="auto"/>
        <w:ind w:left="1413"/>
        <w:jc w:val="both"/>
        <w:rPr>
          <w:rFonts w:ascii="Times Armenian" w:hAnsi="Times Armenian"/>
          <w:i/>
          <w:sz w:val="24"/>
          <w:szCs w:val="24"/>
          <w:lang w:val="af-ZA"/>
        </w:rPr>
      </w:pP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§Ð³ÛóíáñÁ Çñ å³Ñ³ÝçÇ ÑÇÙùáõÙ ¹ñ»É ¿ ÐÐ î³íáõßÇ Ù³ñ½å»ïÇ (³ÛëáõÑ»ï` Ø³ñ½å»ï) 2008Ã. ¹»Ïï»Ùµ»ñÇ 19-Ç ÃÇí 160-² ¨ 2009Ã. ÑáõÝí³ñÇ 30-Ç ÃÇí 12-² áñáßáõÙÝ»ñÇ áã Çñ³í³ã³÷ ÉÇÝ»Éáõ Ñ³Ý·³Ù³ÝùÁ, áñÇ Ñ»ï¨³Ýùáí ÇÝùÁ ½ñÏí»É ¿ ï³ñÇÝ»ñ ß³ñáõÝ³Ï Çñ ÏáÕÙÇó ³ÝÁÝ¹Ù»ç, µ³ñ»ËÇÕ× áõ µ³ó³Ñ³Ûï û·ï³·áñÍíáÕ 900 ùÙ Ù³Ï»ñ»ëáí ÑáÕ³Ù³ëÇ ÝÏ³ïÙ³Ùµ ë»÷³Ï³ÝáõÃÛ³Ý Çñ³íáõÝùáí Ó»éùµ»ñÙ³Ý Ý³Ë³å³ïíáõÃÛ³Ý Çñ³íáõÝùÇó¦: </w:t>
      </w:r>
    </w:p>
    <w:p w:rsidR="00D46863" w:rsidRPr="00D46863" w:rsidRDefault="00D46863" w:rsidP="00D46863">
      <w:pPr>
        <w:spacing w:line="276" w:lineRule="auto"/>
        <w:ind w:left="1413"/>
        <w:jc w:val="both"/>
        <w:rPr>
          <w:rFonts w:ascii="Times Armenian" w:hAnsi="Times Armenian"/>
          <w:i/>
          <w:sz w:val="24"/>
          <w:szCs w:val="24"/>
          <w:highlight w:val="cyan"/>
          <w:lang w:val="af-ZA"/>
        </w:rPr>
      </w:pPr>
    </w:p>
    <w:p w:rsidR="00D46863" w:rsidRPr="00D46863" w:rsidRDefault="00D46863" w:rsidP="00D46863">
      <w:pPr>
        <w:spacing w:line="276" w:lineRule="auto"/>
        <w:ind w:left="1413"/>
        <w:jc w:val="both"/>
        <w:rPr>
          <w:rFonts w:ascii="Times Armenian" w:hAnsi="Times Armenian"/>
          <w:i/>
          <w:sz w:val="24"/>
          <w:szCs w:val="24"/>
          <w:lang w:val="af-ZA"/>
        </w:rPr>
      </w:pPr>
      <w:r w:rsidRPr="00D46863">
        <w:rPr>
          <w:rFonts w:ascii="Times Armenian" w:hAnsi="Times Armenian"/>
          <w:i/>
          <w:sz w:val="24"/>
          <w:szCs w:val="24"/>
          <w:lang w:val="af-ZA"/>
        </w:rPr>
        <w:t xml:space="preserve">§...Ü³Ëù³Ý ³×áõñ¹ Ï³½Ù³Ï»ñå»ÉÁ ¨ Çñ³Ï³Ý³óÝ»ÉÁ Ø³ñ½å»ïÁ ãÇ å³ñ½»É` Ï³Ý ³ñ¹Ûáù ÐÐ ÑáÕ³ÛÇÝ ûñ»Ýë·ñùÇ 65-ñ¹ ¨ 66-ñ¹ Ñá¹í³ÍÝ»ñáí ë³ÑÙ³Ýí³Í Ñ³Ý·³Ù³ÝùÝ»ñ, áñáÝó ³éÏ³ÛáõÃÛ³Ý å³ÛÙ³ÝÝ»ñáõÙ ÑáÕ³Ù³ëÇ ³×áõñ¹³ÛÇÝ Ï³ñ·áí ûï³ñáõÙÁ ã¿ñ Ï³ñáÕ Çñ³Ï³Ý³óí»É...³×áõñ¹Çó ³é³ç Ø³ñ½å»ïÁ å»ïù ¿ å³ñ½»ñ` Ï³Ý ³ñ¹Ûáù ³ÝÓÇÝù, áíù»ñ íÇ×»ÉÇ ÑáÕ³Ù³ëÇ ÝÏ³ïÙ³Ùµ ·ÝÙ³Ý Ý³Ë³å³ïíáõÃÛ³Ý  Çñ³íáõÝùÇ áõÅáí ë»÷³Ï³ÝáõÃÛ³Ý Çñ³íáõÝùáí ³ÛÝ Ó»éù </w:t>
      </w:r>
      <w:r w:rsidRPr="00D46863">
        <w:rPr>
          <w:rFonts w:ascii="Times Armenian" w:hAnsi="Times Armenian"/>
          <w:i/>
          <w:sz w:val="24"/>
          <w:szCs w:val="24"/>
          <w:lang w:val="af-ZA"/>
        </w:rPr>
        <w:lastRenderedPageBreak/>
        <w:t>µ»ñ»Éáõ Çñ³íáõÝù áõÝ»Ý, Ã» áã: Ø³ñ½å»ïÇ ³Û¹ å³ñï³Ï³ÝáõÃÛáõÝÁ, ¹³ï³ñ³ÝÇ ·Ý³Ñ³ïÙ³Ùµ, µËáõÙ ¿ ÐÐ ÑáÕ³ÛÇÝ ûñ»Ýë·ñùÇ 66-ñ¹ Ñá¹í³ÍÇ ¨ 67-ñ¹ Ñá¹í³ÍÇ 1-ÇÝ Ù³ëÇ ¹ñáõÛÃÝ»ñÇ ÇÙ³ëïÇó: ²ÛëÇÝùÝ, Ù³ñ½å»ïÁ å»ïù ¿ Ý³Ë³å»ë ÇÝùÁ å³ñ½»ñ Ý³Ë³å³ïíáõÃÛ³Ý Çñ³íáõÝù áõÝ»óáÕ ³ÝÓÇ ³éÏ³ÛáõÃÛ³Ý Ï³Ù µ³ó³Ï³ÛáõÃÛ³Ý Ñ³Ý·³Ù³ÝùÁ, ³ÛÉ áã Ã» ³×áõñ¹Ý ³ÝóÏ³óÝ»ñ áñ¨¿ ³ÝÓÇ ÏáÕÇó ³Û¹ Ù³ëÇÝ ¹ÇÙáõÙ Ý»ñÏ³Û³óñ³Í ãÉÇÝ»Éáõ Ñ³Ý·³Ù³ÝùÇó »ÉÝ»Éáí¦:</w:t>
      </w:r>
    </w:p>
    <w:p w:rsidR="00D46863" w:rsidRPr="00D46863" w:rsidRDefault="00D46863" w:rsidP="00D46863">
      <w:pPr>
        <w:spacing w:line="276" w:lineRule="auto"/>
        <w:ind w:left="1413"/>
        <w:jc w:val="both"/>
        <w:rPr>
          <w:rFonts w:ascii="Times Armenian" w:hAnsi="Times Armenian"/>
          <w:i/>
          <w:sz w:val="24"/>
          <w:szCs w:val="24"/>
          <w:lang w:val="af-ZA"/>
        </w:rPr>
      </w:pPr>
    </w:p>
    <w:p w:rsidR="00D46863" w:rsidRPr="00D46863" w:rsidRDefault="00D46863" w:rsidP="00D46863">
      <w:pPr>
        <w:spacing w:line="276" w:lineRule="auto"/>
        <w:ind w:left="1413"/>
        <w:jc w:val="both"/>
        <w:rPr>
          <w:rFonts w:ascii="Times Armenian" w:hAnsi="Times Armenian"/>
          <w:i/>
          <w:sz w:val="24"/>
          <w:szCs w:val="24"/>
          <w:lang w:val="af-ZA"/>
        </w:rPr>
      </w:pPr>
      <w:r w:rsidRPr="00D46863">
        <w:rPr>
          <w:rFonts w:ascii="Times Armenian" w:hAnsi="Times Armenian"/>
          <w:i/>
          <w:sz w:val="24"/>
          <w:szCs w:val="24"/>
          <w:lang w:val="af-ZA"/>
        </w:rPr>
        <w:t>§¸ñ³ÝÇó »ÉÝ»Éáí ¹³ï³ñ³ÝÁ »½ñ³Ñ³Ý·áõÙ ¿, áñ Ø³ñ½å»ïÁ Ë³Ëï»É ¿ ûñ»ÝùÇ å³Ñ³ÝçÁ ¨ ³×áõñ¹³ÛÇÝ Ï³ñ·áí ûï³ñÙ³Ý ¿ ¹ñ»É ÙÇ ÑáÕ³Ù³ë, áñÁ ÐÐ ÑáÕ³ÛÇÝ ûñ»Ýë·ñùÇ 66-ñ¹ Ñá¹í³ÍÇ Ñ³Ù³Ó³ÛÝ` áõÕÕ³ÏÇ í³×³éùÇ Ó¨áí ûï³ñÙ³Ý »ÝÃ³Ï³ ÑáÕ³Ù³ë»ñÇ ÃíÇÝ ¿ ¹³ëí»É</w:t>
      </w:r>
    </w:p>
    <w:p w:rsidR="00D46863" w:rsidRPr="00D46863" w:rsidRDefault="00D46863" w:rsidP="00D46863">
      <w:pPr>
        <w:spacing w:line="276" w:lineRule="auto"/>
        <w:ind w:left="1413"/>
        <w:jc w:val="both"/>
        <w:rPr>
          <w:rFonts w:ascii="Times Armenian" w:hAnsi="Times Armenian"/>
          <w:i/>
          <w:sz w:val="24"/>
          <w:szCs w:val="24"/>
          <w:lang w:val="af-ZA"/>
        </w:rPr>
      </w:pPr>
      <w:r w:rsidRPr="00D46863">
        <w:rPr>
          <w:rFonts w:ascii="Times Armenian" w:hAnsi="Times Armenian"/>
          <w:i/>
          <w:sz w:val="24"/>
          <w:szCs w:val="24"/>
          <w:lang w:val="af-ZA"/>
        </w:rPr>
        <w:t>âå³ñ½»Éáí Ó»éùµ»ñÙ³Ý Ý³Ë³å³ïíáõÃÛ³Ý Çñ³íáõÝù áõÝ»óáÕ ³ÝÓ³Ýó ³éÏ³ÛáõÃÛáõÝÁ, ³ñ¹ÛáõÝùáõÙ Ø³ñ½å»ïÁ ³×áõñ¹Ç ¿ Ñ³Ý»É å»ï³Ï³Ý ë»÷³Ï³ÝáõÃÛáõÝ Ñ³Ý¹Çë³óáÕ 900 ùÙ Ù³Ï»ñ»ëáí ÑáÕ³Ù³ëÁ, áñÁ Ñ³ÛóíáñÁ ³í»ÉÇ ù³Ý ï³ëÁ ï³ñÇ ³ÝÁÝ¹Ù»ç, µ³ñ»ËÇÕ× ¨ µ³ó³Ñ³Ûï Ï»ñáí û·ï³·áñÍáõÙ ¿¦:</w:t>
      </w:r>
    </w:p>
    <w:p w:rsidR="00D46863" w:rsidRPr="00D46863" w:rsidRDefault="00D46863" w:rsidP="00D46863">
      <w:pPr>
        <w:spacing w:line="276" w:lineRule="auto"/>
        <w:ind w:left="1413"/>
        <w:jc w:val="both"/>
        <w:rPr>
          <w:rFonts w:ascii="Times Armenian" w:hAnsi="Times Armenian"/>
          <w:i/>
          <w:sz w:val="24"/>
          <w:szCs w:val="24"/>
          <w:lang w:val="af-ZA"/>
        </w:rPr>
      </w:pPr>
    </w:p>
    <w:p w:rsidR="00D46863" w:rsidRPr="00D46863" w:rsidRDefault="00D46863" w:rsidP="00D46863">
      <w:pPr>
        <w:spacing w:line="276" w:lineRule="auto"/>
        <w:ind w:left="1413"/>
        <w:jc w:val="both"/>
        <w:rPr>
          <w:rFonts w:ascii="Times Armenian" w:hAnsi="Times Armenian"/>
          <w:i/>
          <w:sz w:val="24"/>
          <w:szCs w:val="24"/>
          <w:lang w:val="af-ZA"/>
        </w:rPr>
      </w:pPr>
      <w:r w:rsidRPr="00D46863">
        <w:rPr>
          <w:rFonts w:ascii="Times Armenian" w:hAnsi="Times Armenian"/>
          <w:i/>
          <w:sz w:val="24"/>
          <w:szCs w:val="24"/>
          <w:lang w:val="af-ZA"/>
        </w:rPr>
        <w:t>§êáõÛÝ ·áñÍÇ ÷³ëï³Ï³Ý Ñ³Ý·³Ù³ÝùÝ»ñÁ íÏ³ÛáõÙ »Ý Ý³¨ ³ÛÝ Ù³ëÇÝ, áñ Ã»¨ íÇ×»ÉÇ ÑáÕ³Ù³ëÁ Ñ³ÛóíáñÇÝ ¿ ïñí³Í »Õ»É í³ñÓ³Ï³É³Ï³Ý ÑÇÙáõÝùÝ»ñáí ¨ Ý³ ¿É ï³ñ»Ï³Ý í³ñÓ³í×³ñÝ»ñÁ ë³ÑÙ³Ýí³Í Ï³ñ·áí í×³ñ»É ¿ Â»ÕáõïÇ ·ÛáõÕ³å»ï³ñ³ÝÇÝ, áñÝ Çñ Ñ»ñÃÇÝ ¹ñ³Ýù ÷áË³Ýó»É ¿ å»ï³Ï³Ý µÛáõç», ³ÛÝáõ³Ù»Ý³ÛÝÇí, ûñ»Ýùáí ë³ÑÙí³Ýí³Í Ï³ñ·áí í³ñÓ³Ï³ÉáõÃÛ³Ý Çñ³íáõÝùÁ ·ñ³Ýóí³Í ãÇ »Õ»É áõ ÙÇÝã¨ ûñë ·ñ³óí³Í ã¿:</w:t>
      </w:r>
    </w:p>
    <w:p w:rsidR="00D46863" w:rsidRPr="00D46863" w:rsidRDefault="00D46863" w:rsidP="00D46863">
      <w:pPr>
        <w:spacing w:line="276" w:lineRule="auto"/>
        <w:ind w:left="1413"/>
        <w:jc w:val="both"/>
        <w:rPr>
          <w:rFonts w:ascii="Times Armenian" w:hAnsi="Times Armenian"/>
          <w:i/>
          <w:sz w:val="24"/>
          <w:szCs w:val="24"/>
          <w:lang w:val="af-ZA"/>
        </w:rPr>
      </w:pPr>
      <w:r w:rsidRPr="00D46863">
        <w:rPr>
          <w:rFonts w:ascii="Times Armenian" w:hAnsi="Times Armenian"/>
          <w:i/>
          <w:sz w:val="24"/>
          <w:szCs w:val="24"/>
          <w:lang w:val="af-ZA"/>
        </w:rPr>
        <w:t>....ÜÏ³ïÇ áõÝ»Ý³Éáí í»ñ³ÑÇßÛ³É ÷³ëï³Ï³Ý ¨ Çñ³í³Ï³Ý Ñ³Ý·³Ù³ÝùÝ»ñÁ, ¹³ï³ñ³ÝÁ »½ñ³Ñ³Ý·áõÙ ¿, áñ ÂÇí 160-² ¨ ÂÇí 12-² áñáßáõÙÝ»ñÁ ÁÝ¹áõÝí»É »Ý ûñ»ÝùÝ»ñÇ å³Ñ³ÝçÝ»ñÇ Ë³ËïÙ³Ùµ, áñÇ ³ñ¹ÛáõÝùáõÙ Ë³Ëïí»É ¿ Ñ³ÛóíáñÇ` íÇ×»ÉÇ ÑáÕ³Ù³ëÁ ë»÷³Ï³ÝáõÃÛ³Ý Çñ³íáõÝùáí ·Ý»Éáõ Ý³Ë³å³ïíáõÃÛ³Ý Çñ³íáõÝùÁ¦:</w:t>
      </w:r>
    </w:p>
    <w:sectPr w:rsidR="00D46863" w:rsidRPr="00D46863" w:rsidSect="00E72249">
      <w:headerReference w:type="default" r:id="rId8"/>
      <w:footerReference w:type="default" r:id="rId9"/>
      <w:pgSz w:w="12240" w:h="15840" w:code="1"/>
      <w:pgMar w:top="720" w:right="1008" w:bottom="864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7CAD" w:rsidRDefault="00B07CAD" w:rsidP="004B00B9">
      <w:r>
        <w:separator/>
      </w:r>
    </w:p>
  </w:endnote>
  <w:endnote w:type="continuationSeparator" w:id="0">
    <w:p w:rsidR="00B07CAD" w:rsidRDefault="00B07CAD" w:rsidP="004B00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 AMU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0715555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72249" w:rsidRDefault="00E7224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F7F0F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1B428E" w:rsidRDefault="001B42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7CAD" w:rsidRDefault="00B07CAD" w:rsidP="004B00B9">
      <w:r>
        <w:separator/>
      </w:r>
    </w:p>
  </w:footnote>
  <w:footnote w:type="continuationSeparator" w:id="0">
    <w:p w:rsidR="00B07CAD" w:rsidRDefault="00B07CAD" w:rsidP="004B00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71900510"/>
      <w:docPartObj>
        <w:docPartGallery w:val="Page Numbers (Top of Page)"/>
        <w:docPartUnique/>
      </w:docPartObj>
    </w:sdtPr>
    <w:sdtEndPr>
      <w:rPr>
        <w:noProof/>
      </w:rPr>
    </w:sdtEndPr>
    <w:sdtContent>
      <w:p w:rsidR="001B428E" w:rsidRDefault="001B428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F7F0F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1B428E" w:rsidRDefault="001B42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11C30"/>
    <w:multiLevelType w:val="multilevel"/>
    <w:tmpl w:val="3C84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7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03417771"/>
    <w:multiLevelType w:val="multilevel"/>
    <w:tmpl w:val="2BC8E42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tabs>
          <w:tab w:val="num" w:pos="360"/>
        </w:tabs>
        <w:ind w:left="360" w:hanging="360"/>
      </w:pPr>
      <w:rPr>
        <w:rFonts w:hint="default"/>
        <w:i w:val="0"/>
        <w:sz w:val="24"/>
        <w:szCs w:val="24"/>
      </w:rPr>
    </w:lvl>
    <w:lvl w:ilvl="2">
      <w:start w:val="1"/>
      <w:numFmt w:val="upperRoman"/>
      <w:lvlText w:val="%3."/>
      <w:lvlJc w:val="right"/>
      <w:pPr>
        <w:tabs>
          <w:tab w:val="num" w:pos="180"/>
        </w:tabs>
        <w:ind w:left="180" w:hanging="1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ACF66F9"/>
    <w:multiLevelType w:val="multilevel"/>
    <w:tmpl w:val="A49C845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3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" w15:restartNumberingAfterBreak="0">
    <w:nsid w:val="0EFA49C3"/>
    <w:multiLevelType w:val="hybridMultilevel"/>
    <w:tmpl w:val="86201092"/>
    <w:lvl w:ilvl="0" w:tplc="00D8C2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7A5D85"/>
    <w:multiLevelType w:val="multilevel"/>
    <w:tmpl w:val="3C840C6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7"/>
      <w:numFmt w:val="decimal"/>
      <w:lvlText w:val="%1.%2."/>
      <w:lvlJc w:val="left"/>
      <w:pPr>
        <w:tabs>
          <w:tab w:val="num" w:pos="900"/>
        </w:tabs>
        <w:ind w:left="900" w:hanging="360"/>
      </w:pPr>
    </w:lvl>
    <w:lvl w:ilvl="2">
      <w:start w:val="1"/>
      <w:numFmt w:val="bullet"/>
      <w:lvlText w:val=""/>
      <w:lvlJc w:val="left"/>
      <w:pPr>
        <w:tabs>
          <w:tab w:val="num" w:pos="1260"/>
        </w:tabs>
        <w:ind w:left="1260" w:hanging="720"/>
      </w:pPr>
      <w:rPr>
        <w:rFonts w:ascii="Symbol" w:hAnsi="Symbol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1620"/>
        </w:tabs>
        <w:ind w:left="1620" w:hanging="1080"/>
      </w:pPr>
    </w:lvl>
    <w:lvl w:ilvl="5">
      <w:start w:val="1"/>
      <w:numFmt w:val="decimal"/>
      <w:lvlText w:val="%1.%2.%3.%4.%5.%6."/>
      <w:lvlJc w:val="left"/>
      <w:pPr>
        <w:tabs>
          <w:tab w:val="num" w:pos="1620"/>
        </w:tabs>
        <w:ind w:left="16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980"/>
        </w:tabs>
        <w:ind w:left="19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980"/>
        </w:tabs>
        <w:ind w:left="19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340"/>
        </w:tabs>
        <w:ind w:left="2340" w:hanging="1800"/>
      </w:pPr>
    </w:lvl>
  </w:abstractNum>
  <w:abstractNum w:abstractNumId="5" w15:restartNumberingAfterBreak="0">
    <w:nsid w:val="141F1315"/>
    <w:multiLevelType w:val="multilevel"/>
    <w:tmpl w:val="E1646030"/>
    <w:lvl w:ilvl="0">
      <w:start w:val="1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40"/>
        </w:tabs>
        <w:ind w:left="840" w:hanging="48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9FE547E"/>
    <w:multiLevelType w:val="multilevel"/>
    <w:tmpl w:val="EA8C913A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b w:val="0"/>
      </w:rPr>
    </w:lvl>
    <w:lvl w:ilvl="1">
      <w:start w:val="1"/>
      <w:numFmt w:val="decimal"/>
      <w:lvlText w:val="1.%2."/>
      <w:lvlJc w:val="left"/>
      <w:pPr>
        <w:tabs>
          <w:tab w:val="num" w:pos="435"/>
        </w:tabs>
        <w:ind w:left="435" w:hanging="435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b/>
      </w:rPr>
    </w:lvl>
  </w:abstractNum>
  <w:abstractNum w:abstractNumId="7" w15:restartNumberingAfterBreak="0">
    <w:nsid w:val="1E880558"/>
    <w:multiLevelType w:val="hybridMultilevel"/>
    <w:tmpl w:val="80581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581E3C"/>
    <w:multiLevelType w:val="hybridMultilevel"/>
    <w:tmpl w:val="9A3EC922"/>
    <w:lvl w:ilvl="0" w:tplc="CFCE8818">
      <w:start w:val="3"/>
      <w:numFmt w:val="bullet"/>
      <w:lvlText w:val="-"/>
      <w:lvlJc w:val="left"/>
      <w:pPr>
        <w:tabs>
          <w:tab w:val="num" w:pos="2490"/>
        </w:tabs>
        <w:ind w:left="2490" w:hanging="360"/>
      </w:pPr>
      <w:rPr>
        <w:rFonts w:ascii="Times Armenian" w:eastAsia="Times New Roman" w:hAnsi="Times Armeni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210"/>
        </w:tabs>
        <w:ind w:left="3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930"/>
        </w:tabs>
        <w:ind w:left="3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650"/>
        </w:tabs>
        <w:ind w:left="4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810"/>
        </w:tabs>
        <w:ind w:left="6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530"/>
        </w:tabs>
        <w:ind w:left="7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250"/>
        </w:tabs>
        <w:ind w:left="8250" w:hanging="360"/>
      </w:pPr>
      <w:rPr>
        <w:rFonts w:ascii="Wingdings" w:hAnsi="Wingdings" w:hint="default"/>
      </w:rPr>
    </w:lvl>
  </w:abstractNum>
  <w:abstractNum w:abstractNumId="9" w15:restartNumberingAfterBreak="0">
    <w:nsid w:val="250559E1"/>
    <w:multiLevelType w:val="hybridMultilevel"/>
    <w:tmpl w:val="6B4A6028"/>
    <w:lvl w:ilvl="0" w:tplc="652004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  <w:sz w:val="24"/>
        <w:szCs w:val="24"/>
      </w:rPr>
    </w:lvl>
    <w:lvl w:ilvl="1" w:tplc="44A24AC0">
      <w:start w:val="1"/>
      <w:numFmt w:val="lowerRoman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61E5044"/>
    <w:multiLevelType w:val="multilevel"/>
    <w:tmpl w:val="3C84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7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1" w15:restartNumberingAfterBreak="0">
    <w:nsid w:val="381300D7"/>
    <w:multiLevelType w:val="multilevel"/>
    <w:tmpl w:val="8DD6B08A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b/>
      </w:rPr>
    </w:lvl>
    <w:lvl w:ilvl="1">
      <w:start w:val="1"/>
      <w:numFmt w:val="decimal"/>
      <w:lvlText w:val="1.%2."/>
      <w:lvlJc w:val="left"/>
      <w:pPr>
        <w:tabs>
          <w:tab w:val="num" w:pos="435"/>
        </w:tabs>
        <w:ind w:left="435" w:hanging="435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2" w15:restartNumberingAfterBreak="0">
    <w:nsid w:val="395812EA"/>
    <w:multiLevelType w:val="hybridMultilevel"/>
    <w:tmpl w:val="39F4A71C"/>
    <w:lvl w:ilvl="0" w:tplc="5AC0F1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DB80A76"/>
    <w:multiLevelType w:val="multilevel"/>
    <w:tmpl w:val="E5AA55E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b/>
      </w:rPr>
    </w:lvl>
    <w:lvl w:ilvl="1">
      <w:start w:val="1"/>
      <w:numFmt w:val="decimal"/>
      <w:lvlText w:val="2.%2."/>
      <w:lvlJc w:val="left"/>
      <w:pPr>
        <w:tabs>
          <w:tab w:val="num" w:pos="435"/>
        </w:tabs>
        <w:ind w:left="435" w:hanging="435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4" w15:restartNumberingAfterBreak="0">
    <w:nsid w:val="3DE23E01"/>
    <w:multiLevelType w:val="multilevel"/>
    <w:tmpl w:val="B706F61E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b/>
      </w:rPr>
    </w:lvl>
    <w:lvl w:ilvl="1">
      <w:start w:val="1"/>
      <w:numFmt w:val="decimal"/>
      <w:lvlText w:val="1.%2."/>
      <w:lvlJc w:val="left"/>
      <w:pPr>
        <w:tabs>
          <w:tab w:val="num" w:pos="435"/>
        </w:tabs>
        <w:ind w:left="435" w:hanging="435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5" w15:restartNumberingAfterBreak="0">
    <w:nsid w:val="436C50DA"/>
    <w:multiLevelType w:val="hybridMultilevel"/>
    <w:tmpl w:val="BD68CDC0"/>
    <w:lvl w:ilvl="0" w:tplc="E84C34BE">
      <w:start w:val="2008"/>
      <w:numFmt w:val="decimal"/>
      <w:lvlText w:val="%1"/>
      <w:lvlJc w:val="left"/>
      <w:pPr>
        <w:ind w:left="102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43E30EDF"/>
    <w:multiLevelType w:val="hybridMultilevel"/>
    <w:tmpl w:val="11404018"/>
    <w:lvl w:ilvl="0" w:tplc="24ECE3B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Armenian" w:eastAsia="Times New Roman" w:hAnsi="Times Armeni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2E6331"/>
    <w:multiLevelType w:val="multilevel"/>
    <w:tmpl w:val="3C84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7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8" w15:restartNumberingAfterBreak="0">
    <w:nsid w:val="50692598"/>
    <w:multiLevelType w:val="hybridMultilevel"/>
    <w:tmpl w:val="522E1C28"/>
    <w:lvl w:ilvl="0" w:tplc="E21616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3332104"/>
    <w:multiLevelType w:val="multilevel"/>
    <w:tmpl w:val="3C84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7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0" w15:restartNumberingAfterBreak="0">
    <w:nsid w:val="53801240"/>
    <w:multiLevelType w:val="hybridMultilevel"/>
    <w:tmpl w:val="C65EBCCE"/>
    <w:lvl w:ilvl="0" w:tplc="04090003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88" w:hanging="360"/>
      </w:pPr>
      <w:rPr>
        <w:rFonts w:ascii="Wingdings" w:hAnsi="Wingdings" w:hint="default"/>
      </w:rPr>
    </w:lvl>
  </w:abstractNum>
  <w:abstractNum w:abstractNumId="21" w15:restartNumberingAfterBreak="0">
    <w:nsid w:val="5A650E35"/>
    <w:multiLevelType w:val="hybridMultilevel"/>
    <w:tmpl w:val="7ACE9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1B0F37"/>
    <w:multiLevelType w:val="hybridMultilevel"/>
    <w:tmpl w:val="C23641E6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632A04"/>
    <w:multiLevelType w:val="hybridMultilevel"/>
    <w:tmpl w:val="D14604B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49207CF"/>
    <w:multiLevelType w:val="hybridMultilevel"/>
    <w:tmpl w:val="5FB62078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865508"/>
    <w:multiLevelType w:val="hybridMultilevel"/>
    <w:tmpl w:val="BE4CE9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32821A8"/>
    <w:multiLevelType w:val="hybridMultilevel"/>
    <w:tmpl w:val="3CA4C828"/>
    <w:lvl w:ilvl="0" w:tplc="04190003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2C0D27"/>
    <w:multiLevelType w:val="multilevel"/>
    <w:tmpl w:val="436E2F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  <w:bCs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 w15:restartNumberingAfterBreak="0">
    <w:nsid w:val="7D630746"/>
    <w:multiLevelType w:val="multilevel"/>
    <w:tmpl w:val="EA8C913A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b w:val="0"/>
      </w:rPr>
    </w:lvl>
    <w:lvl w:ilvl="1">
      <w:start w:val="1"/>
      <w:numFmt w:val="decimal"/>
      <w:lvlText w:val="1.%2."/>
      <w:lvlJc w:val="left"/>
      <w:pPr>
        <w:tabs>
          <w:tab w:val="num" w:pos="435"/>
        </w:tabs>
        <w:ind w:left="435" w:hanging="435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b/>
      </w:rPr>
    </w:lvl>
  </w:abstractNum>
  <w:abstractNum w:abstractNumId="29" w15:restartNumberingAfterBreak="0">
    <w:nsid w:val="7F9552C5"/>
    <w:multiLevelType w:val="multilevel"/>
    <w:tmpl w:val="1CD21EB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</w:num>
  <w:num w:numId="3">
    <w:abstractNumId w:val="28"/>
  </w:num>
  <w:num w:numId="4">
    <w:abstractNumId w:val="15"/>
  </w:num>
  <w:num w:numId="5">
    <w:abstractNumId w:val="7"/>
  </w:num>
  <w:num w:numId="6">
    <w:abstractNumId w:val="21"/>
  </w:num>
  <w:num w:numId="7">
    <w:abstractNumId w:val="17"/>
  </w:num>
  <w:num w:numId="8">
    <w:abstractNumId w:val="0"/>
  </w:num>
  <w:num w:numId="9">
    <w:abstractNumId w:val="4"/>
  </w:num>
  <w:num w:numId="10">
    <w:abstractNumId w:val="10"/>
  </w:num>
  <w:num w:numId="11">
    <w:abstractNumId w:val="23"/>
  </w:num>
  <w:num w:numId="12">
    <w:abstractNumId w:val="20"/>
  </w:num>
  <w:num w:numId="13">
    <w:abstractNumId w:val="6"/>
  </w:num>
  <w:num w:numId="14">
    <w:abstractNumId w:val="27"/>
  </w:num>
  <w:num w:numId="15">
    <w:abstractNumId w:val="13"/>
  </w:num>
  <w:num w:numId="16">
    <w:abstractNumId w:val="2"/>
  </w:num>
  <w:num w:numId="17">
    <w:abstractNumId w:val="1"/>
  </w:num>
  <w:num w:numId="18">
    <w:abstractNumId w:val="29"/>
  </w:num>
  <w:num w:numId="19">
    <w:abstractNumId w:val="16"/>
  </w:num>
  <w:num w:numId="20">
    <w:abstractNumId w:val="11"/>
  </w:num>
  <w:num w:numId="21">
    <w:abstractNumId w:val="14"/>
  </w:num>
  <w:num w:numId="22">
    <w:abstractNumId w:val="8"/>
  </w:num>
  <w:num w:numId="23">
    <w:abstractNumId w:val="12"/>
  </w:num>
  <w:num w:numId="24">
    <w:abstractNumId w:val="5"/>
  </w:num>
  <w:num w:numId="25">
    <w:abstractNumId w:val="3"/>
  </w:num>
  <w:num w:numId="26">
    <w:abstractNumId w:val="9"/>
  </w:num>
  <w:num w:numId="27">
    <w:abstractNumId w:val="18"/>
  </w:num>
  <w:num w:numId="28">
    <w:abstractNumId w:val="24"/>
  </w:num>
  <w:num w:numId="29">
    <w:abstractNumId w:val="22"/>
  </w:num>
  <w:num w:numId="30">
    <w:abstractNumId w:val="26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0B9"/>
    <w:rsid w:val="000046C1"/>
    <w:rsid w:val="000204B6"/>
    <w:rsid w:val="00080510"/>
    <w:rsid w:val="00092E12"/>
    <w:rsid w:val="0010567F"/>
    <w:rsid w:val="00162DD2"/>
    <w:rsid w:val="001B428E"/>
    <w:rsid w:val="00240D75"/>
    <w:rsid w:val="003C02BB"/>
    <w:rsid w:val="003E61E3"/>
    <w:rsid w:val="004B00B9"/>
    <w:rsid w:val="004F1272"/>
    <w:rsid w:val="00552036"/>
    <w:rsid w:val="006D0954"/>
    <w:rsid w:val="006E13C4"/>
    <w:rsid w:val="0076237C"/>
    <w:rsid w:val="007872FD"/>
    <w:rsid w:val="007B31DA"/>
    <w:rsid w:val="007E0319"/>
    <w:rsid w:val="00815F0E"/>
    <w:rsid w:val="0086543F"/>
    <w:rsid w:val="008B55A3"/>
    <w:rsid w:val="008F2920"/>
    <w:rsid w:val="008F7F0F"/>
    <w:rsid w:val="00913587"/>
    <w:rsid w:val="00966686"/>
    <w:rsid w:val="00970179"/>
    <w:rsid w:val="009932E2"/>
    <w:rsid w:val="00A314C5"/>
    <w:rsid w:val="00A85BEB"/>
    <w:rsid w:val="00AA3FF2"/>
    <w:rsid w:val="00AB3B29"/>
    <w:rsid w:val="00B07CAD"/>
    <w:rsid w:val="00C06B22"/>
    <w:rsid w:val="00C1181D"/>
    <w:rsid w:val="00C1692E"/>
    <w:rsid w:val="00C75F39"/>
    <w:rsid w:val="00D2260E"/>
    <w:rsid w:val="00D40AF4"/>
    <w:rsid w:val="00D46863"/>
    <w:rsid w:val="00D57BC5"/>
    <w:rsid w:val="00DE52E1"/>
    <w:rsid w:val="00E132A0"/>
    <w:rsid w:val="00E600D9"/>
    <w:rsid w:val="00E72249"/>
    <w:rsid w:val="00F0508F"/>
    <w:rsid w:val="00F060A6"/>
    <w:rsid w:val="00F13298"/>
    <w:rsid w:val="00F22FE4"/>
    <w:rsid w:val="00F272FD"/>
    <w:rsid w:val="00F32763"/>
    <w:rsid w:val="00F41719"/>
    <w:rsid w:val="00FF2872"/>
    <w:rsid w:val="00FF7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38A02"/>
  <w15:docId w15:val="{4181476F-E6A5-486B-9888-55459511F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00B9"/>
    <w:pPr>
      <w:spacing w:after="0" w:line="240" w:lineRule="auto"/>
    </w:pPr>
    <w:rPr>
      <w:rFonts w:ascii="Times New Roman" w:eastAsia="Times New Roman" w:hAnsi="Times New Roman" w:cs="Times New Roman"/>
      <w:position w:val="6"/>
      <w:sz w:val="18"/>
      <w:szCs w:val="1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TextChar">
    <w:name w:val="Footnote Text Char"/>
    <w:aliases w:val="Car Char, Car Char"/>
    <w:basedOn w:val="DefaultParagraphFont"/>
    <w:link w:val="FootnoteText"/>
    <w:locked/>
    <w:rsid w:val="004B00B9"/>
    <w:rPr>
      <w:lang w:val="ru-RU" w:eastAsia="ru-RU"/>
    </w:rPr>
  </w:style>
  <w:style w:type="paragraph" w:styleId="FootnoteText">
    <w:name w:val="footnote text"/>
    <w:aliases w:val="Car, Car"/>
    <w:basedOn w:val="Normal"/>
    <w:link w:val="FootnoteTextChar"/>
    <w:semiHidden/>
    <w:unhideWhenUsed/>
    <w:rsid w:val="004B00B9"/>
    <w:rPr>
      <w:rFonts w:asciiTheme="minorHAnsi" w:eastAsiaTheme="minorHAnsi" w:hAnsiTheme="minorHAnsi" w:cstheme="minorBidi"/>
      <w:position w:val="0"/>
      <w:sz w:val="22"/>
      <w:szCs w:val="22"/>
      <w:lang w:val="ru-RU"/>
    </w:rPr>
  </w:style>
  <w:style w:type="character" w:customStyle="1" w:styleId="FootnoteTextChar1">
    <w:name w:val="Footnote Text Char1"/>
    <w:basedOn w:val="DefaultParagraphFont"/>
    <w:uiPriority w:val="99"/>
    <w:semiHidden/>
    <w:rsid w:val="004B00B9"/>
    <w:rPr>
      <w:rFonts w:ascii="Times New Roman" w:eastAsia="Times New Roman" w:hAnsi="Times New Roman" w:cs="Times New Roman"/>
      <w:position w:val="6"/>
      <w:sz w:val="20"/>
      <w:szCs w:val="20"/>
      <w:lang w:eastAsia="ru-RU"/>
    </w:rPr>
  </w:style>
  <w:style w:type="character" w:styleId="FootnoteReference">
    <w:name w:val="footnote reference"/>
    <w:semiHidden/>
    <w:unhideWhenUsed/>
    <w:rsid w:val="004B00B9"/>
    <w:rPr>
      <w:vertAlign w:val="superscript"/>
    </w:rPr>
  </w:style>
  <w:style w:type="paragraph" w:styleId="ListParagraph">
    <w:name w:val="List Paragraph"/>
    <w:basedOn w:val="Normal"/>
    <w:uiPriority w:val="34"/>
    <w:qFormat/>
    <w:rsid w:val="00F0508F"/>
    <w:pPr>
      <w:ind w:left="720"/>
      <w:contextualSpacing/>
    </w:pPr>
  </w:style>
  <w:style w:type="numbering" w:customStyle="1" w:styleId="NoList1">
    <w:name w:val="No List1"/>
    <w:next w:val="NoList"/>
    <w:semiHidden/>
    <w:rsid w:val="00D46863"/>
  </w:style>
  <w:style w:type="paragraph" w:customStyle="1" w:styleId="CharChar1">
    <w:name w:val="Char Char1 Знак Знак"/>
    <w:basedOn w:val="Normal"/>
    <w:next w:val="Normal"/>
    <w:rsid w:val="00D46863"/>
    <w:pPr>
      <w:spacing w:after="160" w:line="240" w:lineRule="exact"/>
    </w:pPr>
    <w:rPr>
      <w:rFonts w:ascii="Tahoma" w:hAnsi="Tahoma"/>
      <w:position w:val="0"/>
      <w:sz w:val="24"/>
      <w:szCs w:val="20"/>
      <w:lang w:eastAsia="en-US"/>
    </w:rPr>
  </w:style>
  <w:style w:type="paragraph" w:customStyle="1" w:styleId="CharChar1CharChar">
    <w:name w:val="Char Char1 Знак Знак Char Char"/>
    <w:basedOn w:val="Normal"/>
    <w:next w:val="Normal"/>
    <w:rsid w:val="00D46863"/>
    <w:pPr>
      <w:spacing w:after="160" w:line="240" w:lineRule="exact"/>
    </w:pPr>
    <w:rPr>
      <w:rFonts w:ascii="Tahoma" w:hAnsi="Tahoma"/>
      <w:position w:val="0"/>
      <w:sz w:val="24"/>
      <w:szCs w:val="20"/>
      <w:lang w:eastAsia="en-US"/>
    </w:rPr>
  </w:style>
  <w:style w:type="character" w:customStyle="1" w:styleId="TimesArmenian12">
    <w:name w:val="Стиль Times Armenian 12 пт"/>
    <w:rsid w:val="00D46863"/>
    <w:rPr>
      <w:rFonts w:ascii="Times Armenian" w:hAnsi="Times Armenian"/>
      <w:sz w:val="24"/>
    </w:rPr>
  </w:style>
  <w:style w:type="paragraph" w:customStyle="1" w:styleId="CharChar">
    <w:name w:val="Char Char"/>
    <w:basedOn w:val="Normal"/>
    <w:next w:val="Normal"/>
    <w:rsid w:val="00D46863"/>
    <w:pPr>
      <w:spacing w:after="160" w:line="240" w:lineRule="exact"/>
    </w:pPr>
    <w:rPr>
      <w:rFonts w:ascii="Tahoma" w:hAnsi="Tahoma"/>
      <w:position w:val="0"/>
      <w:sz w:val="24"/>
      <w:szCs w:val="20"/>
      <w:lang w:eastAsia="en-US"/>
    </w:rPr>
  </w:style>
  <w:style w:type="paragraph" w:styleId="Header">
    <w:name w:val="header"/>
    <w:basedOn w:val="Normal"/>
    <w:link w:val="HeaderChar"/>
    <w:uiPriority w:val="99"/>
    <w:rsid w:val="00D46863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6863"/>
    <w:rPr>
      <w:rFonts w:ascii="Times New Roman" w:eastAsia="Times New Roman" w:hAnsi="Times New Roman" w:cs="Times New Roman"/>
      <w:position w:val="6"/>
      <w:sz w:val="18"/>
      <w:szCs w:val="18"/>
      <w:lang w:eastAsia="ru-RU"/>
    </w:rPr>
  </w:style>
  <w:style w:type="paragraph" w:styleId="Footer">
    <w:name w:val="footer"/>
    <w:basedOn w:val="Normal"/>
    <w:link w:val="FooterChar"/>
    <w:uiPriority w:val="99"/>
    <w:rsid w:val="00D46863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6863"/>
    <w:rPr>
      <w:rFonts w:ascii="Times New Roman" w:eastAsia="Times New Roman" w:hAnsi="Times New Roman" w:cs="Times New Roman"/>
      <w:position w:val="6"/>
      <w:sz w:val="18"/>
      <w:szCs w:val="18"/>
      <w:lang w:eastAsia="ru-RU"/>
    </w:rPr>
  </w:style>
  <w:style w:type="character" w:styleId="PageNumber">
    <w:name w:val="page number"/>
    <w:basedOn w:val="DefaultParagraphFont"/>
    <w:rsid w:val="00D46863"/>
  </w:style>
  <w:style w:type="paragraph" w:customStyle="1" w:styleId="CharCharCharCharChar">
    <w:name w:val="Char Char Char Char Char"/>
    <w:basedOn w:val="Normal"/>
    <w:next w:val="Normal"/>
    <w:rsid w:val="00D46863"/>
    <w:pPr>
      <w:spacing w:after="160" w:line="240" w:lineRule="exact"/>
    </w:pPr>
    <w:rPr>
      <w:rFonts w:ascii="Tahoma" w:hAnsi="Tahoma"/>
      <w:position w:val="0"/>
      <w:sz w:val="24"/>
      <w:szCs w:val="20"/>
      <w:lang w:eastAsia="en-US"/>
    </w:rPr>
  </w:style>
  <w:style w:type="table" w:styleId="TableGrid">
    <w:name w:val="Table Grid"/>
    <w:basedOn w:val="TableNormal"/>
    <w:rsid w:val="00D468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rsid w:val="00D46863"/>
    <w:pPr>
      <w:jc w:val="both"/>
    </w:pPr>
    <w:rPr>
      <w:rFonts w:ascii="Arial Armenian" w:hAnsi="Arial Armenian"/>
      <w:b/>
      <w:position w:val="0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rsid w:val="00D46863"/>
    <w:rPr>
      <w:rFonts w:ascii="Arial Armenian" w:eastAsia="Times New Roman" w:hAnsi="Arial Armenian" w:cs="Times New Roman"/>
      <w:b/>
      <w:sz w:val="20"/>
      <w:szCs w:val="20"/>
      <w:lang w:eastAsia="ru-RU"/>
    </w:rPr>
  </w:style>
  <w:style w:type="paragraph" w:customStyle="1" w:styleId="JuPara">
    <w:name w:val="Ju_Para"/>
    <w:aliases w:val="Left,First line:  0 cm"/>
    <w:basedOn w:val="Normal"/>
    <w:link w:val="JuParaChar"/>
    <w:rsid w:val="00D46863"/>
    <w:pPr>
      <w:suppressAutoHyphens/>
      <w:ind w:firstLine="284"/>
      <w:jc w:val="both"/>
    </w:pPr>
    <w:rPr>
      <w:position w:val="0"/>
      <w:sz w:val="24"/>
      <w:szCs w:val="20"/>
      <w:lang w:val="en-GB" w:eastAsia="fr-FR"/>
    </w:rPr>
  </w:style>
  <w:style w:type="character" w:customStyle="1" w:styleId="JuParaChar">
    <w:name w:val="Ju_Para Char"/>
    <w:link w:val="JuPara"/>
    <w:rsid w:val="00D46863"/>
    <w:rPr>
      <w:rFonts w:ascii="Times New Roman" w:eastAsia="Times New Roman" w:hAnsi="Times New Roman" w:cs="Times New Roman"/>
      <w:sz w:val="24"/>
      <w:szCs w:val="20"/>
      <w:lang w:val="en-GB" w:eastAsia="fr-FR"/>
    </w:rPr>
  </w:style>
  <w:style w:type="paragraph" w:styleId="BalloonText">
    <w:name w:val="Balloon Text"/>
    <w:basedOn w:val="Normal"/>
    <w:link w:val="BalloonTextChar"/>
    <w:semiHidden/>
    <w:rsid w:val="00D468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46863"/>
    <w:rPr>
      <w:rFonts w:ascii="Tahoma" w:eastAsia="Times New Roman" w:hAnsi="Tahoma" w:cs="Tahoma"/>
      <w:position w:val="6"/>
      <w:sz w:val="16"/>
      <w:szCs w:val="16"/>
      <w:lang w:eastAsia="ru-RU"/>
    </w:rPr>
  </w:style>
  <w:style w:type="character" w:styleId="CommentReference">
    <w:name w:val="annotation reference"/>
    <w:semiHidden/>
    <w:rsid w:val="00D4686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D4686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D46863"/>
    <w:rPr>
      <w:rFonts w:ascii="Times New Roman" w:eastAsia="Times New Roman" w:hAnsi="Times New Roman" w:cs="Times New Roman"/>
      <w:position w:val="6"/>
      <w:sz w:val="20"/>
      <w:szCs w:val="20"/>
      <w:lang w:eastAsia="ru-RU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D468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46863"/>
    <w:rPr>
      <w:rFonts w:ascii="Times New Roman" w:eastAsia="Times New Roman" w:hAnsi="Times New Roman" w:cs="Times New Roman"/>
      <w:b/>
      <w:bCs/>
      <w:position w:val="6"/>
      <w:sz w:val="20"/>
      <w:szCs w:val="20"/>
      <w:lang w:eastAsia="ru-RU"/>
    </w:rPr>
  </w:style>
  <w:style w:type="paragraph" w:customStyle="1" w:styleId="CharCharCharCharCharChar">
    <w:name w:val="Char Char Char Char Знак Знак Char Char"/>
    <w:basedOn w:val="Normal"/>
    <w:next w:val="Normal"/>
    <w:rsid w:val="00D46863"/>
    <w:pPr>
      <w:spacing w:after="160" w:line="240" w:lineRule="exact"/>
    </w:pPr>
    <w:rPr>
      <w:rFonts w:ascii="Tahoma" w:hAnsi="Tahoma"/>
      <w:position w:val="0"/>
      <w:sz w:val="24"/>
      <w:szCs w:val="20"/>
      <w:lang w:eastAsia="en-US"/>
    </w:rPr>
  </w:style>
  <w:style w:type="paragraph" w:styleId="NormalWeb">
    <w:name w:val="Normal (Web)"/>
    <w:basedOn w:val="Normal"/>
    <w:rsid w:val="00D46863"/>
    <w:pPr>
      <w:spacing w:before="100" w:beforeAutospacing="1" w:after="100" w:afterAutospacing="1"/>
    </w:pPr>
    <w:rPr>
      <w:position w:val="0"/>
      <w:sz w:val="24"/>
      <w:szCs w:val="24"/>
      <w:lang w:val="ru-RU"/>
    </w:rPr>
  </w:style>
  <w:style w:type="character" w:styleId="Strong">
    <w:name w:val="Strong"/>
    <w:qFormat/>
    <w:rsid w:val="00D46863"/>
    <w:rPr>
      <w:b/>
      <w:bCs/>
    </w:rPr>
  </w:style>
  <w:style w:type="character" w:styleId="Emphasis">
    <w:name w:val="Emphasis"/>
    <w:qFormat/>
    <w:rsid w:val="00D46863"/>
    <w:rPr>
      <w:i/>
      <w:iCs/>
    </w:rPr>
  </w:style>
  <w:style w:type="paragraph" w:customStyle="1" w:styleId="DecHCase">
    <w:name w:val="Dec_H_Case"/>
    <w:basedOn w:val="Normal"/>
    <w:next w:val="JuPara"/>
    <w:rsid w:val="00D46863"/>
    <w:pPr>
      <w:suppressAutoHyphens/>
      <w:spacing w:after="240"/>
      <w:jc w:val="center"/>
    </w:pPr>
    <w:rPr>
      <w:position w:val="0"/>
      <w:sz w:val="24"/>
      <w:szCs w:val="20"/>
      <w:lang w:val="en-GB" w:eastAsia="fr-FR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6B2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6B22"/>
    <w:rPr>
      <w:rFonts w:ascii="Times New Roman" w:eastAsia="Times New Roman" w:hAnsi="Times New Roman" w:cs="Times New Roman"/>
      <w:b/>
      <w:bCs/>
      <w:i/>
      <w:iCs/>
      <w:color w:val="4F81BD" w:themeColor="accent1"/>
      <w:position w:val="6"/>
      <w:sz w:val="18"/>
      <w:szCs w:val="18"/>
      <w:lang w:eastAsia="ru-RU"/>
    </w:rPr>
  </w:style>
  <w:style w:type="table" w:customStyle="1" w:styleId="TableGrid1">
    <w:name w:val="Table Grid1"/>
    <w:basedOn w:val="TableNormal"/>
    <w:next w:val="TableGrid"/>
    <w:uiPriority w:val="59"/>
    <w:rsid w:val="00F327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455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C3922C-AE2D-4750-A33C-A46BA9D84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17</Pages>
  <Words>4664</Words>
  <Characters>26591</Characters>
  <Application>Microsoft Office Word</Application>
  <DocSecurity>0</DocSecurity>
  <Lines>221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Arayik</dc:creator>
  <cp:lastModifiedBy>Windows User</cp:lastModifiedBy>
  <cp:revision>24</cp:revision>
  <cp:lastPrinted>2012-05-29T03:21:00Z</cp:lastPrinted>
  <dcterms:created xsi:type="dcterms:W3CDTF">2012-05-26T05:22:00Z</dcterms:created>
  <dcterms:modified xsi:type="dcterms:W3CDTF">2018-03-01T09:28:00Z</dcterms:modified>
</cp:coreProperties>
</file>