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FCE" w:rsidRPr="00BD5FCE" w:rsidRDefault="00BD5FCE" w:rsidP="00BD5FCE">
      <w:pPr>
        <w:jc w:val="both"/>
        <w:rPr>
          <w:rFonts w:ascii="Sylfaen" w:hAnsi="Sylfaen" w:cs="Arial"/>
          <w:sz w:val="36"/>
          <w:szCs w:val="36"/>
          <w:lang w:val="hy-AM"/>
        </w:rPr>
      </w:pPr>
      <w:r>
        <w:rPr>
          <w:rFonts w:ascii="Sylfaen" w:hAnsi="Sylfaen" w:cs="Arial"/>
          <w:sz w:val="36"/>
          <w:szCs w:val="36"/>
          <w:lang w:val="hy-AM"/>
        </w:rPr>
        <w:t xml:space="preserve">Դուք լրատվական կայքի խմբագիր եք։ Ձեր լրագրողը պատրաստել է հոդված </w:t>
      </w:r>
      <w:r w:rsidRPr="00BD5FCE">
        <w:rPr>
          <w:rFonts w:ascii="Sylfaen" w:hAnsi="Sylfaen" w:cs="Arial"/>
          <w:sz w:val="36"/>
          <w:szCs w:val="36"/>
          <w:lang w:val="hy-AM"/>
        </w:rPr>
        <w:t>2016</w:t>
      </w:r>
      <w:r>
        <w:rPr>
          <w:rFonts w:ascii="Sylfaen" w:hAnsi="Sylfaen" w:cs="Arial"/>
          <w:sz w:val="36"/>
          <w:szCs w:val="36"/>
          <w:lang w:val="hy-AM"/>
        </w:rPr>
        <w:t xml:space="preserve"> թվականի Սարի Թաղի դեպքերի վերաբերյալ, որում ներառել է հարզազրույցներ Խորենացու փողոցի ցուցարարներից։ Դուք նկատում եք, որ հարցազրույցներից մեկում լրագրողը մեջբերել է ցուցարարներից մեկի խոսքերը, ով ներկայացել է որպես Սասնա Ծռեր խմբավորման աջակից և խնդրել հրապարակել խմբավորման ղեկավարի կոչը ժողովրդին </w:t>
      </w:r>
      <w:r w:rsidRPr="00BD5FCE">
        <w:rPr>
          <w:rFonts w:ascii="Sylfaen" w:hAnsi="Sylfaen" w:cs="Arial"/>
          <w:sz w:val="36"/>
          <w:szCs w:val="36"/>
          <w:lang w:val="hy-AM"/>
        </w:rPr>
        <w:t>(</w:t>
      </w:r>
      <w:r>
        <w:rPr>
          <w:rFonts w:ascii="Sylfaen" w:hAnsi="Sylfaen" w:cs="Arial"/>
          <w:sz w:val="36"/>
          <w:szCs w:val="36"/>
          <w:lang w:val="hy-AM"/>
        </w:rPr>
        <w:t>առաջին պարբերությունը ստորև</w:t>
      </w:r>
      <w:r w:rsidRPr="00BD5FCE">
        <w:rPr>
          <w:rFonts w:ascii="Sylfaen" w:hAnsi="Sylfaen" w:cs="Arial"/>
          <w:sz w:val="36"/>
          <w:szCs w:val="36"/>
          <w:lang w:val="hy-AM"/>
        </w:rPr>
        <w:t xml:space="preserve">), </w:t>
      </w:r>
      <w:r>
        <w:rPr>
          <w:rFonts w:ascii="Sylfaen" w:hAnsi="Sylfaen" w:cs="Arial"/>
          <w:sz w:val="36"/>
          <w:szCs w:val="36"/>
          <w:lang w:val="hy-AM"/>
        </w:rPr>
        <w:t xml:space="preserve">և մեջբերում խմբավորման անդամներից մեկի հրապարակային խոսքից </w:t>
      </w:r>
      <w:r w:rsidRPr="00BD5FCE">
        <w:rPr>
          <w:rFonts w:ascii="Sylfaen" w:hAnsi="Sylfaen" w:cs="Arial"/>
          <w:sz w:val="36"/>
          <w:szCs w:val="36"/>
          <w:lang w:val="hy-AM"/>
        </w:rPr>
        <w:t>(</w:t>
      </w:r>
      <w:r>
        <w:rPr>
          <w:rFonts w:ascii="Sylfaen" w:hAnsi="Sylfaen" w:cs="Arial"/>
          <w:sz w:val="36"/>
          <w:szCs w:val="36"/>
          <w:lang w:val="hy-AM"/>
        </w:rPr>
        <w:t>երկրորդ պարբերությունը ստորև</w:t>
      </w:r>
      <w:r w:rsidRPr="00BD5FCE">
        <w:rPr>
          <w:rFonts w:ascii="Sylfaen" w:hAnsi="Sylfaen" w:cs="Arial"/>
          <w:sz w:val="36"/>
          <w:szCs w:val="36"/>
          <w:lang w:val="hy-AM"/>
        </w:rPr>
        <w:t xml:space="preserve">): </w:t>
      </w:r>
      <w:r>
        <w:rPr>
          <w:rFonts w:ascii="Sylfaen" w:hAnsi="Sylfaen" w:cs="Arial"/>
          <w:sz w:val="36"/>
          <w:szCs w:val="36"/>
          <w:lang w:val="hy-AM"/>
        </w:rPr>
        <w:t>Դուք պետք է որոշեք, թե արդյոք կարող եք հրապարակել ստորև պարբերությունները։</w:t>
      </w:r>
    </w:p>
    <w:p w:rsidR="007D4757" w:rsidRDefault="007D4757" w:rsidP="007D4757">
      <w:pPr>
        <w:tabs>
          <w:tab w:val="left" w:pos="1755"/>
        </w:tabs>
        <w:jc w:val="both"/>
        <w:rPr>
          <w:rFonts w:ascii="Sylfaen" w:eastAsia="Calibri" w:hAnsi="Sylfaen" w:cs="Times New Roman"/>
          <w:sz w:val="32"/>
          <w:szCs w:val="32"/>
          <w:lang w:val="fr-FR"/>
        </w:rPr>
      </w:pPr>
    </w:p>
    <w:p w:rsidR="007D4757" w:rsidRPr="00BD5FCE" w:rsidRDefault="007D4757" w:rsidP="007D4757">
      <w:pPr>
        <w:tabs>
          <w:tab w:val="left" w:pos="1755"/>
        </w:tabs>
        <w:jc w:val="both"/>
        <w:rPr>
          <w:rFonts w:ascii="Sylfaen" w:eastAsia="Calibri" w:hAnsi="Sylfaen" w:cs="Times New Roman"/>
          <w:i/>
          <w:sz w:val="32"/>
          <w:szCs w:val="32"/>
          <w:lang w:val="hy-AM"/>
        </w:rPr>
      </w:pPr>
      <w:proofErr w:type="gramStart"/>
      <w:r w:rsidRPr="00BD5FCE">
        <w:rPr>
          <w:rFonts w:ascii="Sylfaen" w:eastAsia="Calibri" w:hAnsi="Sylfaen" w:cs="Times New Roman"/>
          <w:i/>
          <w:sz w:val="32"/>
          <w:szCs w:val="32"/>
          <w:lang w:val="fr-FR"/>
        </w:rPr>
        <w:t>«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>Դուրս</w:t>
      </w:r>
      <w:proofErr w:type="gramEnd"/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 xml:space="preserve"> արի փողոց բենզինի շշերով», </w:t>
      </w:r>
      <w:r w:rsidRPr="00BD5FCE">
        <w:rPr>
          <w:rFonts w:ascii="Sylfaen" w:eastAsia="Calibri" w:hAnsi="Sylfaen" w:cs="Times New Roman"/>
          <w:i/>
          <w:sz w:val="32"/>
          <w:szCs w:val="32"/>
          <w:lang w:val="fr-FR"/>
        </w:rPr>
        <w:t>«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 xml:space="preserve">դեպի զինված գրոհ», </w:t>
      </w:r>
      <w:r w:rsidRPr="00BD5FCE">
        <w:rPr>
          <w:rFonts w:ascii="Sylfaen" w:eastAsia="Calibri" w:hAnsi="Sylfaen" w:cs="Times New Roman"/>
          <w:i/>
          <w:sz w:val="32"/>
          <w:szCs w:val="32"/>
          <w:lang w:val="fr-FR"/>
        </w:rPr>
        <w:t>«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 xml:space="preserve">դրանց պտի մորթեիք», </w:t>
      </w:r>
      <w:r w:rsidRPr="00BD5FCE">
        <w:rPr>
          <w:rFonts w:ascii="Sylfaen" w:eastAsia="Calibri" w:hAnsi="Sylfaen" w:cs="Times New Roman"/>
          <w:i/>
          <w:sz w:val="32"/>
          <w:szCs w:val="32"/>
          <w:lang w:val="fr-FR"/>
        </w:rPr>
        <w:t>«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 xml:space="preserve">ոտքի ելեք տրորենք բոլորին», </w:t>
      </w:r>
      <w:r w:rsidRPr="00BD5FCE">
        <w:rPr>
          <w:rFonts w:ascii="Sylfaen" w:eastAsia="Calibri" w:hAnsi="Sylfaen" w:cs="Times New Roman"/>
          <w:i/>
          <w:sz w:val="32"/>
          <w:szCs w:val="32"/>
          <w:lang w:val="fr-FR"/>
        </w:rPr>
        <w:t>«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 xml:space="preserve">այս իշխանության դեմ միայն զենքով», </w:t>
      </w:r>
      <w:r w:rsidRPr="00BD5FCE">
        <w:rPr>
          <w:rFonts w:ascii="Sylfaen" w:eastAsia="Calibri" w:hAnsi="Sylfaen" w:cs="Times New Roman"/>
          <w:i/>
          <w:sz w:val="32"/>
          <w:szCs w:val="32"/>
          <w:lang w:val="fr-FR"/>
        </w:rPr>
        <w:t>«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 xml:space="preserve">ի գործ, ի պայքար, ի զեն.... », </w:t>
      </w:r>
      <w:r w:rsidRPr="00BD5FCE">
        <w:rPr>
          <w:rFonts w:ascii="Sylfaen" w:eastAsia="Calibri" w:hAnsi="Sylfaen" w:cs="Times New Roman"/>
          <w:i/>
          <w:sz w:val="32"/>
          <w:szCs w:val="32"/>
          <w:lang w:val="fr-FR"/>
        </w:rPr>
        <w:t>«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>զենք վերցրեք, հետներդ խանչալներ, դուբինկեք երկաթից ձողեր…»</w:t>
      </w:r>
    </w:p>
    <w:p w:rsidR="007D4757" w:rsidRPr="007D4757" w:rsidRDefault="007D4757" w:rsidP="007D4757">
      <w:pPr>
        <w:jc w:val="both"/>
        <w:rPr>
          <w:rFonts w:ascii="Sylfaen" w:eastAsia="Calibri" w:hAnsi="Sylfaen" w:cs="Times New Roman"/>
          <w:sz w:val="32"/>
          <w:szCs w:val="32"/>
          <w:lang w:val="hy-AM"/>
        </w:rPr>
      </w:pPr>
    </w:p>
    <w:p w:rsidR="007D4757" w:rsidRPr="007D4757" w:rsidRDefault="007D4757" w:rsidP="007D4757">
      <w:pPr>
        <w:jc w:val="both"/>
        <w:rPr>
          <w:sz w:val="32"/>
          <w:szCs w:val="32"/>
          <w:lang w:val="hy-AM"/>
        </w:rPr>
      </w:pP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>«</w:t>
      </w:r>
      <w:r w:rsidR="00BD5FCE"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>Թ</w:t>
      </w:r>
      <w:r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>ող ճեղքեն, բենզինի շշերով, քարերով, հայերը լավ կռվել գիտեն: Թող չնստեն լոփո-լոփո պատերի տակ խոսան, բենզինի շիշը վերցնեն, տան իր ճանապարհը փակողի գլխին, հարգելի ոստիկանները թող ճանապարհը բացեն</w:t>
      </w:r>
      <w:r w:rsidR="00DD722F" w:rsidRPr="00BD5FCE">
        <w:rPr>
          <w:rFonts w:ascii="Sylfaen" w:eastAsia="Calibri" w:hAnsi="Sylfaen" w:cs="Times New Roman"/>
          <w:i/>
          <w:sz w:val="32"/>
          <w:szCs w:val="32"/>
          <w:lang w:val="hy-AM"/>
        </w:rPr>
        <w:t>&gt;&gt;:</w:t>
      </w:r>
      <w:bookmarkStart w:id="0" w:name="_GoBack"/>
      <w:bookmarkEnd w:id="0"/>
    </w:p>
    <w:sectPr w:rsidR="007D4757" w:rsidRPr="007D4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757"/>
    <w:rsid w:val="00616A4F"/>
    <w:rsid w:val="00661435"/>
    <w:rsid w:val="007D4757"/>
    <w:rsid w:val="00BD5FCE"/>
    <w:rsid w:val="00DD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E4A7"/>
  <w15:chartTrackingRefBased/>
  <w15:docId w15:val="{59ACE0A9-BA0B-4A1A-A166-2A21EF56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Arayik</dc:creator>
  <cp:keywords/>
  <dc:description/>
  <cp:lastModifiedBy>Ara Ghazaryan</cp:lastModifiedBy>
  <cp:revision>4</cp:revision>
  <cp:lastPrinted>2019-06-22T12:39:00Z</cp:lastPrinted>
  <dcterms:created xsi:type="dcterms:W3CDTF">2018-09-07T14:51:00Z</dcterms:created>
  <dcterms:modified xsi:type="dcterms:W3CDTF">2019-06-22T12:39:00Z</dcterms:modified>
</cp:coreProperties>
</file>